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1080" w:right="0" w:firstLine="0"/>
        <w:rPr>
          <w:rFonts w:hint="default" w:cs="Times New Roman"/>
          <w:sz w:val="24"/>
          <w:szCs w:val="24"/>
        </w:rPr>
      </w:pPr>
      <w:r>
        <mc:AlternateContent>
          <mc:Choice Requires="wpg">
            <w:drawing>
              <wp:anchor distT="0" distB="0" distL="0" distR="0" simplePos="0" relativeHeight="251659264" behindDoc="0" locked="0" layoutInCell="1" allowOverlap="1">
                <wp:simplePos x="0" y="0"/>
                <wp:positionH relativeFrom="column">
                  <wp:posOffset>-274955</wp:posOffset>
                </wp:positionH>
                <wp:positionV relativeFrom="paragraph">
                  <wp:posOffset>-301625</wp:posOffset>
                </wp:positionV>
                <wp:extent cx="7140575" cy="1203960"/>
                <wp:effectExtent l="0" t="6350" r="0" b="21590"/>
                <wp:wrapNone/>
                <wp:docPr id="61" name="Group 309"/>
                <wp:cNvGraphicFramePr/>
                <a:graphic xmlns:a="http://schemas.openxmlformats.org/drawingml/2006/main">
                  <a:graphicData uri="http://schemas.microsoft.com/office/word/2010/wordprocessingGroup">
                    <wpg:wgp>
                      <wpg:cNvGrpSpPr/>
                      <wpg:grpSpPr>
                        <a:xfrm>
                          <a:off x="0" y="0"/>
                          <a:ext cx="7140575" cy="1203960"/>
                          <a:chOff x="-873" y="-714"/>
                          <a:chExt cx="11593" cy="2104"/>
                        </a:xfrm>
                      </wpg:grpSpPr>
                      <wps:wsp>
                        <wps:cNvPr id="1" name="Lines 310"/>
                        <wps:cNvCnPr/>
                        <wps:spPr>
                          <a:xfrm>
                            <a:off x="-873" y="1390"/>
                            <a:ext cx="11026" cy="0"/>
                          </a:xfrm>
                          <a:prstGeom prst="line">
                            <a:avLst/>
                          </a:prstGeom>
                          <a:ln w="31680" cap="flat" cmpd="sng">
                            <a:solidFill>
                              <a:srgbClr val="000000"/>
                            </a:solidFill>
                            <a:prstDash val="solid"/>
                            <a:miter/>
                            <a:headEnd type="none" w="med" len="med"/>
                            <a:tailEnd type="none" w="med" len="med"/>
                          </a:ln>
                        </wps:spPr>
                        <wps:bodyPr upright="1"/>
                      </wps:wsp>
                      <wpg:grpSp>
                        <wpg:cNvPr id="60" name="Group 311"/>
                        <wpg:cNvGrpSpPr/>
                        <wpg:grpSpPr>
                          <a:xfrm>
                            <a:off x="-707" y="-714"/>
                            <a:ext cx="11427" cy="1946"/>
                            <a:chOff x="-707" y="-714"/>
                            <a:chExt cx="11427" cy="1946"/>
                          </a:xfrm>
                        </wpg:grpSpPr>
                        <wps:wsp>
                          <wps:cNvPr id="2" name="Text Box 5"/>
                          <wps:cNvSpPr txBox="1"/>
                          <wps:spPr>
                            <a:xfrm>
                              <a:off x="120" y="-558"/>
                              <a:ext cx="10600" cy="1786"/>
                            </a:xfrm>
                            <a:prstGeom prst="rect">
                              <a:avLst/>
                            </a:prstGeom>
                            <a:noFill/>
                            <a:ln>
                              <a:noFill/>
                            </a:ln>
                          </wps:spPr>
                          <wps:txb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str. I.C.Visarion, nr.</w:t>
                                </w:r>
                                <w:r>
                                  <w:rPr>
                                    <w:rFonts w:hint="default" w:cs="Times New Roman"/>
                                    <w:color w:val="auto"/>
                                    <w:kern w:val="2"/>
                                    <w:sz w:val="20"/>
                                    <w:szCs w:val="24"/>
                                    <w:lang w:val="ro-RO" w:eastAsia="en-US" w:bidi="ar-SA"/>
                                  </w:rPr>
                                  <w:t>8</w:t>
                                </w:r>
                                <w:r>
                                  <w:rPr>
                                    <w:rFonts w:ascii="Times New Roman" w:hAnsi="Times New Roman" w:eastAsia="Times New Roman" w:cs="Times New Roman"/>
                                    <w:color w:val="auto"/>
                                    <w:kern w:val="2"/>
                                    <w:sz w:val="20"/>
                                    <w:szCs w:val="24"/>
                                    <w:lang w:val="en-US" w:eastAsia="en-US" w:bidi="ar-SA"/>
                                  </w:rPr>
                                  <w:t xml:space="preserve">,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wps:txbx>
                          <wps:bodyPr wrap="square" lIns="91440" tIns="45720" rIns="91440" bIns="45720" anchor="ctr" anchorCtr="0" upright="0"/>
                        </wps:wsp>
                        <wpg:grpSp>
                          <wpg:cNvPr id="59" name="Group 313"/>
                          <wpg:cNvGrpSpPr/>
                          <wpg:grpSpPr>
                            <a:xfrm>
                              <a:off x="-707" y="-714"/>
                              <a:ext cx="951" cy="1946"/>
                              <a:chOff x="-707" y="-714"/>
                              <a:chExt cx="951" cy="1946"/>
                            </a:xfrm>
                          </wpg:grpSpPr>
                          <wpg:grpSp>
                            <wpg:cNvPr id="17" name="Group 314"/>
                            <wpg:cNvGrpSpPr/>
                            <wpg:grpSpPr>
                              <a:xfrm>
                                <a:off x="-396" y="-270"/>
                                <a:ext cx="640" cy="1221"/>
                                <a:chOff x="-396" y="-270"/>
                                <a:chExt cx="640" cy="1221"/>
                              </a:xfrm>
                            </wpg:grpSpPr>
                            <wps:wsp>
                              <wps:cNvPr id="3" name="Lines 315"/>
                              <wps:cNvCnPr/>
                              <wps:spPr>
                                <a:xfrm>
                                  <a:off x="-241" y="76"/>
                                  <a:ext cx="161" cy="0"/>
                                </a:xfrm>
                                <a:prstGeom prst="line">
                                  <a:avLst/>
                                </a:prstGeom>
                                <a:ln w="22320" cap="flat" cmpd="sng">
                                  <a:solidFill>
                                    <a:srgbClr val="333399"/>
                                  </a:solidFill>
                                  <a:prstDash val="solid"/>
                                  <a:miter/>
                                  <a:headEnd type="none" w="med" len="med"/>
                                  <a:tailEnd type="none" w="med" len="med"/>
                                </a:ln>
                              </wps:spPr>
                              <wps:bodyPr upright="1"/>
                            </wps:wsp>
                            <wps:wsp>
                              <wps:cNvPr id="4" name="Lines 316"/>
                              <wps:cNvCnPr/>
                              <wps:spPr>
                                <a:xfrm flipH="1">
                                  <a:off x="-396" y="76"/>
                                  <a:ext cx="128" cy="420"/>
                                </a:xfrm>
                                <a:prstGeom prst="line">
                                  <a:avLst/>
                                </a:prstGeom>
                                <a:ln w="22320" cap="flat" cmpd="sng">
                                  <a:solidFill>
                                    <a:srgbClr val="333399"/>
                                  </a:solidFill>
                                  <a:prstDash val="solid"/>
                                  <a:miter/>
                                  <a:headEnd type="none" w="med" len="med"/>
                                  <a:tailEnd type="none" w="med" len="med"/>
                                </a:ln>
                              </wps:spPr>
                              <wps:bodyPr upright="1"/>
                            </wps:wsp>
                            <wps:wsp>
                              <wps:cNvPr id="5" name="Lines 317"/>
                              <wps:cNvCnPr/>
                              <wps:spPr>
                                <a:xfrm>
                                  <a:off x="-55" y="76"/>
                                  <a:ext cx="69" cy="212"/>
                                </a:xfrm>
                                <a:prstGeom prst="line">
                                  <a:avLst/>
                                </a:prstGeom>
                                <a:ln w="22320" cap="flat" cmpd="sng">
                                  <a:solidFill>
                                    <a:srgbClr val="333399"/>
                                  </a:solidFill>
                                  <a:prstDash val="solid"/>
                                  <a:miter/>
                                  <a:headEnd type="none" w="med" len="med"/>
                                  <a:tailEnd type="none" w="med" len="med"/>
                                </a:ln>
                              </wps:spPr>
                              <wps:bodyPr upright="1"/>
                            </wps:wsp>
                            <wps:wsp>
                              <wps:cNvPr id="6" name="Lines 318"/>
                              <wps:cNvCnPr/>
                              <wps:spPr>
                                <a:xfrm>
                                  <a:off x="33" y="329"/>
                                  <a:ext cx="115" cy="0"/>
                                </a:xfrm>
                                <a:prstGeom prst="line">
                                  <a:avLst/>
                                </a:prstGeom>
                                <a:ln w="22320" cap="flat" cmpd="sng">
                                  <a:solidFill>
                                    <a:srgbClr val="333399"/>
                                  </a:solidFill>
                                  <a:prstDash val="solid"/>
                                  <a:miter/>
                                  <a:headEnd type="none" w="med" len="med"/>
                                  <a:tailEnd type="none" w="med" len="med"/>
                                </a:ln>
                              </wps:spPr>
                              <wps:bodyPr upright="1"/>
                            </wps:wsp>
                            <wps:wsp>
                              <wps:cNvPr id="7" name="Lines 319"/>
                              <wps:cNvCnPr/>
                              <wps:spPr>
                                <a:xfrm flipH="1">
                                  <a:off x="-63" y="329"/>
                                  <a:ext cx="69" cy="588"/>
                                </a:xfrm>
                                <a:prstGeom prst="line">
                                  <a:avLst/>
                                </a:prstGeom>
                                <a:ln w="22320" cap="flat" cmpd="sng">
                                  <a:solidFill>
                                    <a:srgbClr val="333399"/>
                                  </a:solidFill>
                                  <a:prstDash val="solid"/>
                                  <a:miter/>
                                  <a:headEnd type="none" w="med" len="med"/>
                                  <a:tailEnd type="none" w="med" len="med"/>
                                </a:ln>
                              </wps:spPr>
                              <wps:bodyPr upright="1"/>
                            </wps:wsp>
                            <wps:wsp>
                              <wps:cNvPr id="8" name="Lines 320"/>
                              <wps:cNvCnPr/>
                              <wps:spPr>
                                <a:xfrm>
                                  <a:off x="174" y="329"/>
                                  <a:ext cx="69" cy="588"/>
                                </a:xfrm>
                                <a:prstGeom prst="line">
                                  <a:avLst/>
                                </a:prstGeom>
                                <a:ln w="22320" cap="flat" cmpd="sng">
                                  <a:solidFill>
                                    <a:srgbClr val="333399"/>
                                  </a:solidFill>
                                  <a:prstDash val="solid"/>
                                  <a:miter/>
                                  <a:headEnd type="none" w="med" len="med"/>
                                  <a:tailEnd type="none" w="med" len="med"/>
                                </a:ln>
                              </wps:spPr>
                              <wps:bodyPr upright="1"/>
                            </wps:wsp>
                            <wps:wsp>
                              <wps:cNvPr id="9" name="Lines 321"/>
                              <wps:cNvCnPr/>
                              <wps:spPr>
                                <a:xfrm>
                                  <a:off x="-284" y="516"/>
                                  <a:ext cx="114" cy="0"/>
                                </a:xfrm>
                                <a:prstGeom prst="line">
                                  <a:avLst/>
                                </a:prstGeom>
                                <a:ln w="22320" cap="flat" cmpd="sng">
                                  <a:solidFill>
                                    <a:srgbClr val="333399"/>
                                  </a:solidFill>
                                  <a:prstDash val="solid"/>
                                  <a:miter/>
                                  <a:headEnd type="none" w="med" len="med"/>
                                  <a:tailEnd type="none" w="med" len="med"/>
                                </a:ln>
                              </wps:spPr>
                              <wps:bodyPr upright="1"/>
                            </wps:wsp>
                            <wps:wsp>
                              <wps:cNvPr id="10" name="Lines 322"/>
                              <wps:cNvCnPr/>
                              <wps:spPr>
                                <a:xfrm>
                                  <a:off x="-146" y="516"/>
                                  <a:ext cx="69" cy="398"/>
                                </a:xfrm>
                                <a:prstGeom prst="line">
                                  <a:avLst/>
                                </a:prstGeom>
                                <a:ln w="22320" cap="flat" cmpd="sng">
                                  <a:solidFill>
                                    <a:srgbClr val="333399"/>
                                  </a:solidFill>
                                  <a:prstDash val="solid"/>
                                  <a:miter/>
                                  <a:headEnd type="none" w="med" len="med"/>
                                  <a:tailEnd type="none" w="med" len="med"/>
                                </a:ln>
                              </wps:spPr>
                              <wps:bodyPr upright="1"/>
                            </wps:wsp>
                            <wps:wsp>
                              <wps:cNvPr id="11" name="Lines 323"/>
                              <wps:cNvCnPr/>
                              <wps:spPr>
                                <a:xfrm flipH="1">
                                  <a:off x="-380" y="516"/>
                                  <a:ext cx="69" cy="398"/>
                                </a:xfrm>
                                <a:prstGeom prst="line">
                                  <a:avLst/>
                                </a:prstGeom>
                                <a:ln w="22320" cap="flat" cmpd="sng">
                                  <a:solidFill>
                                    <a:srgbClr val="333399"/>
                                  </a:solidFill>
                                  <a:prstDash val="solid"/>
                                  <a:miter/>
                                  <a:headEnd type="none" w="med" len="med"/>
                                  <a:tailEnd type="none" w="med" len="med"/>
                                </a:ln>
                              </wps:spPr>
                              <wps:bodyPr upright="1"/>
                            </wps:wsp>
                            <wps:wsp>
                              <wps:cNvPr id="12" name="Lines 324"/>
                              <wps:cNvCnPr/>
                              <wps:spPr>
                                <a:xfrm>
                                  <a:off x="-393" y="536"/>
                                  <a:ext cx="204" cy="138"/>
                                </a:xfrm>
                                <a:prstGeom prst="line">
                                  <a:avLst/>
                                </a:prstGeom>
                                <a:ln w="22320" cap="flat" cmpd="sng">
                                  <a:solidFill>
                                    <a:srgbClr val="333399"/>
                                  </a:solidFill>
                                  <a:prstDash val="solid"/>
                                  <a:miter/>
                                  <a:headEnd type="none" w="med" len="med"/>
                                  <a:tailEnd type="none" w="med" len="med"/>
                                </a:ln>
                              </wps:spPr>
                              <wps:bodyPr upright="1"/>
                            </wps:wsp>
                            <wps:wsp>
                              <wps:cNvPr id="13" name="Lines 325"/>
                              <wps:cNvCnPr/>
                              <wps:spPr>
                                <a:xfrm>
                                  <a:off x="-375" y="951"/>
                                  <a:ext cx="620" cy="0"/>
                                </a:xfrm>
                                <a:prstGeom prst="line">
                                  <a:avLst/>
                                </a:prstGeom>
                                <a:ln w="22320" cap="flat" cmpd="sng">
                                  <a:solidFill>
                                    <a:srgbClr val="333399"/>
                                  </a:solidFill>
                                  <a:prstDash val="solid"/>
                                  <a:miter/>
                                  <a:headEnd type="none" w="med" len="med"/>
                                  <a:tailEnd type="none" w="med" len="med"/>
                                </a:ln>
                              </wps:spPr>
                              <wps:bodyPr upright="1"/>
                            </wps:wsp>
                            <wps:wsp>
                              <wps:cNvPr id="14" name="Oval 326"/>
                              <wps:cNvSpPr/>
                              <wps:spPr>
                                <a:xfrm>
                                  <a:off x="-241" y="-270"/>
                                  <a:ext cx="159" cy="276"/>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5" name="Oval 327"/>
                              <wps:cNvSpPr/>
                              <wps:spPr>
                                <a:xfrm>
                                  <a:off x="-291" y="221"/>
                                  <a:ext cx="117" cy="222"/>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6" name="Oval 328"/>
                              <wps:cNvSpPr/>
                              <wps:spPr>
                                <a:xfrm>
                                  <a:off x="33" y="-9"/>
                                  <a:ext cx="117" cy="222"/>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g:grpSp>
                          <wpg:grpSp>
                            <wpg:cNvPr id="58" name="Group 329"/>
                            <wpg:cNvGrpSpPr/>
                            <wpg:grpSpPr>
                              <a:xfrm>
                                <a:off x="-707" y="-714"/>
                                <a:ext cx="672" cy="1946"/>
                                <a:chOff x="-707" y="-714"/>
                                <a:chExt cx="672" cy="1946"/>
                              </a:xfrm>
                            </wpg:grpSpPr>
                            <wpg:grpSp>
                              <wpg:cNvPr id="33" name="Group 330"/>
                              <wpg:cNvGrpSpPr/>
                              <wpg:grpSpPr>
                                <a:xfrm>
                                  <a:off x="-561" y="-486"/>
                                  <a:ext cx="414" cy="1152"/>
                                  <a:chOff x="-561" y="-486"/>
                                  <a:chExt cx="414" cy="1152"/>
                                </a:xfrm>
                              </wpg:grpSpPr>
                              <wps:wsp>
                                <wps:cNvPr id="18" name="Lines 331"/>
                                <wps:cNvCnPr/>
                                <wps:spPr>
                                  <a:xfrm>
                                    <a:off x="-411" y="-486"/>
                                    <a:ext cx="0" cy="883"/>
                                  </a:xfrm>
                                  <a:prstGeom prst="line">
                                    <a:avLst/>
                                  </a:prstGeom>
                                  <a:ln w="9360" cap="flat" cmpd="sng">
                                    <a:solidFill>
                                      <a:srgbClr val="0099FF"/>
                                    </a:solidFill>
                                    <a:prstDash val="solid"/>
                                    <a:miter/>
                                    <a:headEnd type="none" w="med" len="med"/>
                                    <a:tailEnd type="none" w="med" len="med"/>
                                  </a:ln>
                                </wps:spPr>
                                <wps:bodyPr upright="1"/>
                              </wps:wsp>
                              <wps:wsp>
                                <wps:cNvPr id="19" name="Lines 332"/>
                                <wps:cNvCnPr/>
                                <wps:spPr>
                                  <a:xfrm>
                                    <a:off x="-484" y="-486"/>
                                    <a:ext cx="0" cy="1152"/>
                                  </a:xfrm>
                                  <a:prstGeom prst="line">
                                    <a:avLst/>
                                  </a:prstGeom>
                                  <a:ln w="9360" cap="flat" cmpd="sng">
                                    <a:solidFill>
                                      <a:srgbClr val="0099FF"/>
                                    </a:solidFill>
                                    <a:prstDash val="solid"/>
                                    <a:miter/>
                                    <a:headEnd type="none" w="med" len="med"/>
                                    <a:tailEnd type="none" w="med" len="med"/>
                                  </a:ln>
                                </wps:spPr>
                                <wps:bodyPr upright="1"/>
                              </wps:wsp>
                              <wps:wsp>
                                <wps:cNvPr id="20" name="Lines 333"/>
                                <wps:cNvCnPr/>
                                <wps:spPr>
                                  <a:xfrm>
                                    <a:off x="-340" y="-486"/>
                                    <a:ext cx="0" cy="620"/>
                                  </a:xfrm>
                                  <a:prstGeom prst="line">
                                    <a:avLst/>
                                  </a:prstGeom>
                                  <a:ln w="9360" cap="flat" cmpd="sng">
                                    <a:solidFill>
                                      <a:srgbClr val="0099FF"/>
                                    </a:solidFill>
                                    <a:prstDash val="solid"/>
                                    <a:miter/>
                                    <a:headEnd type="none" w="med" len="med"/>
                                    <a:tailEnd type="none" w="med" len="med"/>
                                  </a:ln>
                                </wps:spPr>
                                <wps:bodyPr upright="1"/>
                              </wps:wsp>
                              <wps:wsp>
                                <wps:cNvPr id="21" name="Lines 334"/>
                                <wps:cNvCnPr/>
                                <wps:spPr>
                                  <a:xfrm>
                                    <a:off x="-257" y="-486"/>
                                    <a:ext cx="0" cy="198"/>
                                  </a:xfrm>
                                  <a:prstGeom prst="line">
                                    <a:avLst/>
                                  </a:prstGeom>
                                  <a:ln w="9360" cap="flat" cmpd="sng">
                                    <a:solidFill>
                                      <a:srgbClr val="0099FF"/>
                                    </a:solidFill>
                                    <a:prstDash val="solid"/>
                                    <a:miter/>
                                    <a:headEnd type="none" w="med" len="med"/>
                                    <a:tailEnd type="none" w="med" len="med"/>
                                  </a:ln>
                                </wps:spPr>
                                <wps:bodyPr upright="1"/>
                              </wps:wsp>
                              <wps:wsp>
                                <wps:cNvPr id="22" name="Lines 335"/>
                                <wps:cNvCnPr/>
                                <wps:spPr>
                                  <a:xfrm>
                                    <a:off x="-183" y="-486"/>
                                    <a:ext cx="0" cy="114"/>
                                  </a:xfrm>
                                  <a:prstGeom prst="line">
                                    <a:avLst/>
                                  </a:prstGeom>
                                  <a:ln w="9360" cap="flat" cmpd="sng">
                                    <a:solidFill>
                                      <a:srgbClr val="0099FF"/>
                                    </a:solidFill>
                                    <a:prstDash val="solid"/>
                                    <a:miter/>
                                    <a:headEnd type="none" w="med" len="med"/>
                                    <a:tailEnd type="none" w="med" len="med"/>
                                  </a:ln>
                                </wps:spPr>
                                <wps:bodyPr upright="1"/>
                              </wps:wsp>
                              <wps:wsp>
                                <wps:cNvPr id="23" name="Lines 336"/>
                                <wps:cNvCnPr/>
                                <wps:spPr>
                                  <a:xfrm>
                                    <a:off x="-558" y="-373"/>
                                    <a:ext cx="411" cy="0"/>
                                  </a:xfrm>
                                  <a:prstGeom prst="line">
                                    <a:avLst/>
                                  </a:prstGeom>
                                  <a:ln w="9360" cap="flat" cmpd="sng">
                                    <a:solidFill>
                                      <a:srgbClr val="0099FF"/>
                                    </a:solidFill>
                                    <a:prstDash val="solid"/>
                                    <a:miter/>
                                    <a:headEnd type="none" w="med" len="med"/>
                                    <a:tailEnd type="none" w="med" len="med"/>
                                  </a:ln>
                                </wps:spPr>
                                <wps:bodyPr upright="1"/>
                              </wps:wsp>
                              <wps:wsp>
                                <wps:cNvPr id="24" name="Lines 337"/>
                                <wps:cNvCnPr/>
                                <wps:spPr>
                                  <a:xfrm>
                                    <a:off x="-561" y="295"/>
                                    <a:ext cx="170" cy="0"/>
                                  </a:xfrm>
                                  <a:prstGeom prst="line">
                                    <a:avLst/>
                                  </a:prstGeom>
                                  <a:ln w="9360" cap="flat" cmpd="sng">
                                    <a:solidFill>
                                      <a:srgbClr val="0099FF"/>
                                    </a:solidFill>
                                    <a:prstDash val="solid"/>
                                    <a:miter/>
                                    <a:headEnd type="none" w="med" len="med"/>
                                    <a:tailEnd type="none" w="med" len="med"/>
                                  </a:ln>
                                </wps:spPr>
                                <wps:bodyPr upright="1"/>
                              </wps:wsp>
                              <wps:wsp>
                                <wps:cNvPr id="25" name="Lines 338"/>
                                <wps:cNvCnPr/>
                                <wps:spPr>
                                  <a:xfrm>
                                    <a:off x="-561" y="410"/>
                                    <a:ext cx="145" cy="0"/>
                                  </a:xfrm>
                                  <a:prstGeom prst="line">
                                    <a:avLst/>
                                  </a:prstGeom>
                                  <a:ln w="9360" cap="flat" cmpd="sng">
                                    <a:solidFill>
                                      <a:srgbClr val="0099FF"/>
                                    </a:solidFill>
                                    <a:prstDash val="solid"/>
                                    <a:miter/>
                                    <a:headEnd type="none" w="med" len="med"/>
                                    <a:tailEnd type="none" w="med" len="med"/>
                                  </a:ln>
                                </wps:spPr>
                                <wps:bodyPr upright="1"/>
                              </wps:wsp>
                              <wps:wsp>
                                <wps:cNvPr id="26" name="Lines 339"/>
                                <wps:cNvCnPr/>
                                <wps:spPr>
                                  <a:xfrm>
                                    <a:off x="-558" y="-260"/>
                                    <a:ext cx="277" cy="0"/>
                                  </a:xfrm>
                                  <a:prstGeom prst="line">
                                    <a:avLst/>
                                  </a:prstGeom>
                                  <a:ln w="9360" cap="flat" cmpd="sng">
                                    <a:solidFill>
                                      <a:srgbClr val="0099FF"/>
                                    </a:solidFill>
                                    <a:prstDash val="solid"/>
                                    <a:miter/>
                                    <a:headEnd type="none" w="med" len="med"/>
                                    <a:tailEnd type="none" w="med" len="med"/>
                                  </a:ln>
                                </wps:spPr>
                                <wps:bodyPr upright="1"/>
                              </wps:wsp>
                              <wps:wsp>
                                <wps:cNvPr id="27" name="Lines 340"/>
                                <wps:cNvCnPr/>
                                <wps:spPr>
                                  <a:xfrm>
                                    <a:off x="-558" y="-36"/>
                                    <a:ext cx="228" cy="0"/>
                                  </a:xfrm>
                                  <a:prstGeom prst="line">
                                    <a:avLst/>
                                  </a:prstGeom>
                                  <a:ln w="9360" cap="flat" cmpd="sng">
                                    <a:solidFill>
                                      <a:srgbClr val="0099FF"/>
                                    </a:solidFill>
                                    <a:prstDash val="solid"/>
                                    <a:miter/>
                                    <a:headEnd type="none" w="med" len="med"/>
                                    <a:tailEnd type="none" w="med" len="med"/>
                                  </a:ln>
                                </wps:spPr>
                                <wps:bodyPr upright="1"/>
                              </wps:wsp>
                              <wps:wsp>
                                <wps:cNvPr id="28" name="Lines 341"/>
                                <wps:cNvCnPr/>
                                <wps:spPr>
                                  <a:xfrm>
                                    <a:off x="-558" y="73"/>
                                    <a:ext cx="215" cy="0"/>
                                  </a:xfrm>
                                  <a:prstGeom prst="line">
                                    <a:avLst/>
                                  </a:prstGeom>
                                  <a:ln w="9360" cap="flat" cmpd="sng">
                                    <a:solidFill>
                                      <a:srgbClr val="0099FF"/>
                                    </a:solidFill>
                                    <a:prstDash val="solid"/>
                                    <a:miter/>
                                    <a:headEnd type="none" w="med" len="med"/>
                                    <a:tailEnd type="none" w="med" len="med"/>
                                  </a:ln>
                                </wps:spPr>
                                <wps:bodyPr upright="1"/>
                              </wps:wsp>
                              <wps:wsp>
                                <wps:cNvPr id="29" name="Lines 342"/>
                                <wps:cNvCnPr/>
                                <wps:spPr>
                                  <a:xfrm>
                                    <a:off x="-558" y="-153"/>
                                    <a:ext cx="241" cy="0"/>
                                  </a:xfrm>
                                  <a:prstGeom prst="line">
                                    <a:avLst/>
                                  </a:prstGeom>
                                  <a:ln w="9360" cap="flat" cmpd="sng">
                                    <a:solidFill>
                                      <a:srgbClr val="0099FF"/>
                                    </a:solidFill>
                                    <a:prstDash val="solid"/>
                                    <a:miter/>
                                    <a:headEnd type="none" w="med" len="med"/>
                                    <a:tailEnd type="none" w="med" len="med"/>
                                  </a:ln>
                                </wps:spPr>
                                <wps:bodyPr upright="1"/>
                              </wps:wsp>
                              <wps:wsp>
                                <wps:cNvPr id="30" name="Lines 343"/>
                                <wps:cNvCnPr/>
                                <wps:spPr>
                                  <a:xfrm>
                                    <a:off x="-561" y="184"/>
                                    <a:ext cx="193" cy="0"/>
                                  </a:xfrm>
                                  <a:prstGeom prst="line">
                                    <a:avLst/>
                                  </a:prstGeom>
                                  <a:ln w="9360" cap="flat" cmpd="sng">
                                    <a:solidFill>
                                      <a:srgbClr val="0099FF"/>
                                    </a:solidFill>
                                    <a:prstDash val="solid"/>
                                    <a:miter/>
                                    <a:headEnd type="none" w="med" len="med"/>
                                    <a:tailEnd type="none" w="med" len="med"/>
                                  </a:ln>
                                </wps:spPr>
                                <wps:bodyPr upright="1"/>
                              </wps:wsp>
                              <wps:wsp>
                                <wps:cNvPr id="31" name="Lines 344"/>
                                <wps:cNvCnPr/>
                                <wps:spPr>
                                  <a:xfrm>
                                    <a:off x="-558" y="603"/>
                                    <a:ext cx="93" cy="0"/>
                                  </a:xfrm>
                                  <a:prstGeom prst="line">
                                    <a:avLst/>
                                  </a:prstGeom>
                                  <a:ln w="9360" cap="flat" cmpd="sng">
                                    <a:solidFill>
                                      <a:srgbClr val="0099FF"/>
                                    </a:solidFill>
                                    <a:prstDash val="solid"/>
                                    <a:miter/>
                                    <a:headEnd type="none" w="med" len="med"/>
                                    <a:tailEnd type="none" w="med" len="med"/>
                                  </a:ln>
                                </wps:spPr>
                                <wps:bodyPr upright="1"/>
                              </wps:wsp>
                              <wps:wsp>
                                <wps:cNvPr id="32" name="Lines 345"/>
                                <wps:cNvCnPr/>
                                <wps:spPr>
                                  <a:xfrm>
                                    <a:off x="-561" y="520"/>
                                    <a:ext cx="110" cy="0"/>
                                  </a:xfrm>
                                  <a:prstGeom prst="line">
                                    <a:avLst/>
                                  </a:prstGeom>
                                  <a:ln w="9360" cap="flat" cmpd="sng">
                                    <a:solidFill>
                                      <a:srgbClr val="0099FF"/>
                                    </a:solidFill>
                                    <a:prstDash val="solid"/>
                                    <a:miter/>
                                    <a:headEnd type="none" w="med" len="med"/>
                                    <a:tailEnd type="none" w="med" len="med"/>
                                  </a:ln>
                                </wps:spPr>
                                <wps:bodyPr upright="1"/>
                              </wps:wsp>
                            </wpg:grpSp>
                            <wpg:grpSp>
                              <wpg:cNvPr id="49" name="Group 346"/>
                              <wpg:cNvGrpSpPr/>
                              <wpg:grpSpPr>
                                <a:xfrm>
                                  <a:off x="-614" y="-714"/>
                                  <a:ext cx="513" cy="226"/>
                                  <a:chOff x="-614" y="-714"/>
                                  <a:chExt cx="513" cy="226"/>
                                </a:xfrm>
                              </wpg:grpSpPr>
                              <wps:wsp>
                                <wps:cNvPr id="34" name="Lines 347"/>
                                <wps:cNvCnPr/>
                                <wps:spPr>
                                  <a:xfrm flipV="1">
                                    <a:off x="-128" y="-519"/>
                                    <a:ext cx="12" cy="2"/>
                                  </a:xfrm>
                                  <a:prstGeom prst="line">
                                    <a:avLst/>
                                  </a:prstGeom>
                                  <a:ln w="22320" cap="flat" cmpd="sng">
                                    <a:solidFill>
                                      <a:srgbClr val="333399"/>
                                    </a:solidFill>
                                    <a:prstDash val="solid"/>
                                    <a:miter/>
                                    <a:headEnd type="none" w="med" len="med"/>
                                    <a:tailEnd type="none" w="med" len="med"/>
                                  </a:ln>
                                </wps:spPr>
                                <wps:bodyPr upright="1"/>
                              </wps:wsp>
                              <wpg:grpSp>
                                <wpg:cNvPr id="48" name="Group 348"/>
                                <wpg:cNvGrpSpPr/>
                                <wpg:grpSpPr>
                                  <a:xfrm>
                                    <a:off x="-614" y="-714"/>
                                    <a:ext cx="513" cy="226"/>
                                    <a:chOff x="-614" y="-714"/>
                                    <a:chExt cx="513" cy="226"/>
                                  </a:xfrm>
                                </wpg:grpSpPr>
                                <wps:wsp>
                                  <wps:cNvPr id="35" name="Lines 349"/>
                                  <wps:cNvCnPr/>
                                  <wps:spPr>
                                    <a:xfrm>
                                      <a:off x="-614" y="-517"/>
                                      <a:ext cx="0" cy="0"/>
                                    </a:xfrm>
                                    <a:prstGeom prst="line">
                                      <a:avLst/>
                                    </a:prstGeom>
                                    <a:ln w="22320" cap="flat" cmpd="sng">
                                      <a:solidFill>
                                        <a:srgbClr val="333399"/>
                                      </a:solidFill>
                                      <a:prstDash val="solid"/>
                                      <a:miter/>
                                      <a:headEnd type="none" w="med" len="med"/>
                                      <a:tailEnd type="none" w="med" len="med"/>
                                    </a:ln>
                                  </wps:spPr>
                                  <wps:bodyPr upright="1"/>
                                </wps:wsp>
                                <wps:wsp>
                                  <wps:cNvPr id="36" name="Lines 350"/>
                                  <wps:cNvCnPr/>
                                  <wps:spPr>
                                    <a:xfrm>
                                      <a:off x="-560" y="-488"/>
                                      <a:ext cx="391" cy="0"/>
                                    </a:xfrm>
                                    <a:prstGeom prst="line">
                                      <a:avLst/>
                                    </a:prstGeom>
                                    <a:ln w="22320" cap="flat" cmpd="sng">
                                      <a:solidFill>
                                        <a:srgbClr val="333399"/>
                                      </a:solidFill>
                                      <a:prstDash val="solid"/>
                                      <a:miter/>
                                      <a:headEnd type="none" w="med" len="med"/>
                                      <a:tailEnd type="none" w="med" len="med"/>
                                    </a:ln>
                                  </wps:spPr>
                                  <wps:bodyPr upright="1"/>
                                </wps:wsp>
                                <wps:wsp>
                                  <wps:cNvPr id="37" name="Lines 351"/>
                                  <wps:cNvCnPr/>
                                  <wps:spPr>
                                    <a:xfrm flipV="1">
                                      <a:off x="-598" y="-714"/>
                                      <a:ext cx="0" cy="154"/>
                                    </a:xfrm>
                                    <a:prstGeom prst="line">
                                      <a:avLst/>
                                    </a:prstGeom>
                                    <a:ln w="22320" cap="flat" cmpd="sng">
                                      <a:solidFill>
                                        <a:srgbClr val="333399"/>
                                      </a:solidFill>
                                      <a:prstDash val="solid"/>
                                      <a:miter/>
                                      <a:headEnd type="none" w="med" len="med"/>
                                      <a:tailEnd type="none" w="med" len="med"/>
                                    </a:ln>
                                  </wps:spPr>
                                  <wps:bodyPr upright="1"/>
                                </wps:wsp>
                                <wps:wsp>
                                  <wps:cNvPr id="38" name="Lines 352"/>
                                  <wps:cNvCnPr/>
                                  <wps:spPr>
                                    <a:xfrm flipV="1">
                                      <a:off x="-100" y="-714"/>
                                      <a:ext cx="0" cy="154"/>
                                    </a:xfrm>
                                    <a:prstGeom prst="line">
                                      <a:avLst/>
                                    </a:prstGeom>
                                    <a:ln w="22320" cap="flat" cmpd="sng">
                                      <a:solidFill>
                                        <a:srgbClr val="333399"/>
                                      </a:solidFill>
                                      <a:prstDash val="solid"/>
                                      <a:miter/>
                                      <a:headEnd type="none" w="med" len="med"/>
                                      <a:tailEnd type="none" w="med" len="med"/>
                                    </a:ln>
                                  </wps:spPr>
                                  <wps:bodyPr upright="1"/>
                                </wps:wsp>
                                <wps:wsp>
                                  <wps:cNvPr id="39" name="Lines 353"/>
                                  <wps:cNvCnPr/>
                                  <wps:spPr>
                                    <a:xfrm>
                                      <a:off x="-598" y="-706"/>
                                      <a:ext cx="57" cy="0"/>
                                    </a:xfrm>
                                    <a:prstGeom prst="line">
                                      <a:avLst/>
                                    </a:prstGeom>
                                    <a:ln w="22320" cap="flat" cmpd="sng">
                                      <a:solidFill>
                                        <a:srgbClr val="333399"/>
                                      </a:solidFill>
                                      <a:prstDash val="solid"/>
                                      <a:miter/>
                                      <a:headEnd type="none" w="med" len="med"/>
                                      <a:tailEnd type="none" w="med" len="med"/>
                                    </a:ln>
                                  </wps:spPr>
                                  <wps:bodyPr upright="1"/>
                                </wps:wsp>
                                <wps:wsp>
                                  <wps:cNvPr id="40" name="Lines 354"/>
                                  <wps:cNvCnPr/>
                                  <wps:spPr>
                                    <a:xfrm>
                                      <a:off x="-506" y="-625"/>
                                      <a:ext cx="57" cy="0"/>
                                    </a:xfrm>
                                    <a:prstGeom prst="line">
                                      <a:avLst/>
                                    </a:prstGeom>
                                    <a:ln w="22320" cap="flat" cmpd="sng">
                                      <a:solidFill>
                                        <a:srgbClr val="333399"/>
                                      </a:solidFill>
                                      <a:prstDash val="solid"/>
                                      <a:miter/>
                                      <a:headEnd type="none" w="med" len="med"/>
                                      <a:tailEnd type="none" w="med" len="med"/>
                                    </a:ln>
                                  </wps:spPr>
                                  <wps:bodyPr upright="1"/>
                                </wps:wsp>
                                <wps:wsp>
                                  <wps:cNvPr id="41" name="Lines 355"/>
                                  <wps:cNvCnPr/>
                                  <wps:spPr>
                                    <a:xfrm>
                                      <a:off x="-194" y="-706"/>
                                      <a:ext cx="57" cy="0"/>
                                    </a:xfrm>
                                    <a:prstGeom prst="line">
                                      <a:avLst/>
                                    </a:prstGeom>
                                    <a:ln w="22320" cap="flat" cmpd="sng">
                                      <a:solidFill>
                                        <a:srgbClr val="333399"/>
                                      </a:solidFill>
                                      <a:prstDash val="solid"/>
                                      <a:miter/>
                                      <a:headEnd type="none" w="med" len="med"/>
                                      <a:tailEnd type="none" w="med" len="med"/>
                                    </a:ln>
                                  </wps:spPr>
                                  <wps:bodyPr upright="1"/>
                                </wps:wsp>
                                <wps:wsp>
                                  <wps:cNvPr id="42" name="Lines 356"/>
                                  <wps:cNvCnPr/>
                                  <wps:spPr>
                                    <a:xfrm>
                                      <a:off x="-506" y="-706"/>
                                      <a:ext cx="0" cy="44"/>
                                    </a:xfrm>
                                    <a:prstGeom prst="line">
                                      <a:avLst/>
                                    </a:prstGeom>
                                    <a:ln w="22320" cap="flat" cmpd="sng">
                                      <a:solidFill>
                                        <a:srgbClr val="333399"/>
                                      </a:solidFill>
                                      <a:prstDash val="solid"/>
                                      <a:miter/>
                                      <a:headEnd type="none" w="med" len="med"/>
                                      <a:tailEnd type="none" w="med" len="med"/>
                                    </a:ln>
                                  </wps:spPr>
                                  <wps:bodyPr upright="1"/>
                                </wps:wsp>
                                <wps:wsp>
                                  <wps:cNvPr id="43" name="Lines 357"/>
                                  <wps:cNvCnPr/>
                                  <wps:spPr>
                                    <a:xfrm>
                                      <a:off x="-194" y="-706"/>
                                      <a:ext cx="0" cy="44"/>
                                    </a:xfrm>
                                    <a:prstGeom prst="line">
                                      <a:avLst/>
                                    </a:prstGeom>
                                    <a:ln w="22320" cap="flat" cmpd="sng">
                                      <a:solidFill>
                                        <a:srgbClr val="333399"/>
                                      </a:solidFill>
                                      <a:prstDash val="solid"/>
                                      <a:miter/>
                                      <a:headEnd type="none" w="med" len="med"/>
                                      <a:tailEnd type="none" w="med" len="med"/>
                                    </a:ln>
                                  </wps:spPr>
                                  <wps:bodyPr upright="1"/>
                                </wps:wsp>
                                <wps:wsp>
                                  <wps:cNvPr id="44" name="Lines 358"/>
                                  <wps:cNvCnPr/>
                                  <wps:spPr>
                                    <a:xfrm>
                                      <a:off x="-412" y="-706"/>
                                      <a:ext cx="0" cy="44"/>
                                    </a:xfrm>
                                    <a:prstGeom prst="line">
                                      <a:avLst/>
                                    </a:prstGeom>
                                    <a:ln w="22320" cap="flat" cmpd="sng">
                                      <a:solidFill>
                                        <a:srgbClr val="333399"/>
                                      </a:solidFill>
                                      <a:prstDash val="solid"/>
                                      <a:miter/>
                                      <a:headEnd type="none" w="med" len="med"/>
                                      <a:tailEnd type="none" w="med" len="med"/>
                                    </a:ln>
                                  </wps:spPr>
                                  <wps:bodyPr upright="1"/>
                                </wps:wsp>
                                <wps:wsp>
                                  <wps:cNvPr id="45" name="Lines 359"/>
                                  <wps:cNvCnPr/>
                                  <wps:spPr>
                                    <a:xfrm>
                                      <a:off x="-288" y="-706"/>
                                      <a:ext cx="0" cy="44"/>
                                    </a:xfrm>
                                    <a:prstGeom prst="line">
                                      <a:avLst/>
                                    </a:prstGeom>
                                    <a:ln w="22320" cap="flat" cmpd="sng">
                                      <a:solidFill>
                                        <a:srgbClr val="333399"/>
                                      </a:solidFill>
                                      <a:prstDash val="solid"/>
                                      <a:miter/>
                                      <a:headEnd type="none" w="med" len="med"/>
                                      <a:tailEnd type="none" w="med" len="med"/>
                                    </a:ln>
                                  </wps:spPr>
                                  <wps:bodyPr upright="1"/>
                                </wps:wsp>
                                <wps:wsp>
                                  <wps:cNvPr id="46" name="Lines 360"/>
                                  <wps:cNvCnPr/>
                                  <wps:spPr>
                                    <a:xfrm>
                                      <a:off x="-412" y="-706"/>
                                      <a:ext cx="95" cy="0"/>
                                    </a:xfrm>
                                    <a:prstGeom prst="line">
                                      <a:avLst/>
                                    </a:prstGeom>
                                    <a:ln w="22320" cap="flat" cmpd="sng">
                                      <a:solidFill>
                                        <a:srgbClr val="333399"/>
                                      </a:solidFill>
                                      <a:prstDash val="solid"/>
                                      <a:miter/>
                                      <a:headEnd type="none" w="med" len="med"/>
                                      <a:tailEnd type="none" w="med" len="med"/>
                                    </a:ln>
                                  </wps:spPr>
                                  <wps:bodyPr upright="1"/>
                                </wps:wsp>
                                <wps:wsp>
                                  <wps:cNvPr id="47" name="Lines 361"/>
                                  <wps:cNvCnPr/>
                                  <wps:spPr>
                                    <a:xfrm>
                                      <a:off x="-288" y="-625"/>
                                      <a:ext cx="57" cy="0"/>
                                    </a:xfrm>
                                    <a:prstGeom prst="line">
                                      <a:avLst/>
                                    </a:prstGeom>
                                    <a:ln w="22320" cap="flat" cmpd="sng">
                                      <a:solidFill>
                                        <a:srgbClr val="333399"/>
                                      </a:solidFill>
                                      <a:prstDash val="solid"/>
                                      <a:miter/>
                                      <a:headEnd type="none" w="med" len="med"/>
                                      <a:tailEnd type="none" w="med" len="med"/>
                                    </a:ln>
                                  </wps:spPr>
                                  <wps:bodyPr upright="1"/>
                                </wps:wsp>
                              </wpg:grpSp>
                            </wpg:grpSp>
                            <wpg:grpSp>
                              <wpg:cNvPr id="57" name="Group 362"/>
                              <wpg:cNvGrpSpPr/>
                              <wpg:grpSpPr>
                                <a:xfrm>
                                  <a:off x="-707" y="-497"/>
                                  <a:ext cx="672" cy="1728"/>
                                  <a:chOff x="-707" y="-497"/>
                                  <a:chExt cx="672" cy="1728"/>
                                </a:xfrm>
                              </wpg:grpSpPr>
                              <wps:wsp>
                                <wps:cNvPr id="50" name="Lines 363"/>
                                <wps:cNvCnPr/>
                                <wps:spPr>
                                  <a:xfrm flipV="1">
                                    <a:off x="-131" y="-497"/>
                                    <a:ext cx="0" cy="107"/>
                                  </a:xfrm>
                                  <a:prstGeom prst="line">
                                    <a:avLst/>
                                  </a:prstGeom>
                                  <a:ln w="22320" cap="flat" cmpd="sng">
                                    <a:solidFill>
                                      <a:srgbClr val="333399"/>
                                    </a:solidFill>
                                    <a:prstDash val="solid"/>
                                    <a:miter/>
                                    <a:headEnd type="none" w="med" len="med"/>
                                    <a:tailEnd type="none" w="med" len="med"/>
                                  </a:ln>
                                </wps:spPr>
                                <wps:bodyPr upright="1"/>
                              </wps:wsp>
                              <wps:wsp>
                                <wps:cNvPr id="51" name="Lines 364"/>
                                <wps:cNvCnPr/>
                                <wps:spPr>
                                  <a:xfrm flipH="1">
                                    <a:off x="-707" y="732"/>
                                    <a:ext cx="75" cy="462"/>
                                  </a:xfrm>
                                  <a:prstGeom prst="line">
                                    <a:avLst/>
                                  </a:prstGeom>
                                  <a:ln w="22320" cap="flat" cmpd="sng">
                                    <a:solidFill>
                                      <a:srgbClr val="333399"/>
                                    </a:solidFill>
                                    <a:prstDash val="solid"/>
                                    <a:miter/>
                                    <a:headEnd type="none" w="med" len="med"/>
                                    <a:tailEnd type="none" w="med" len="med"/>
                                  </a:ln>
                                </wps:spPr>
                                <wps:bodyPr upright="1"/>
                              </wps:wsp>
                              <wps:wsp>
                                <wps:cNvPr id="52" name="Lines 365"/>
                                <wps:cNvCnPr/>
                                <wps:spPr>
                                  <a:xfrm>
                                    <a:off x="-52" y="944"/>
                                    <a:ext cx="9" cy="250"/>
                                  </a:xfrm>
                                  <a:prstGeom prst="line">
                                    <a:avLst/>
                                  </a:prstGeom>
                                  <a:ln w="22320" cap="flat" cmpd="sng">
                                    <a:solidFill>
                                      <a:srgbClr val="333399"/>
                                    </a:solidFill>
                                    <a:prstDash val="solid"/>
                                    <a:miter/>
                                    <a:headEnd type="none" w="med" len="med"/>
                                    <a:tailEnd type="none" w="med" len="med"/>
                                  </a:ln>
                                </wps:spPr>
                                <wps:bodyPr upright="1"/>
                              </wps:wsp>
                              <wps:wsp>
                                <wps:cNvPr id="53" name="Lines 366"/>
                                <wps:cNvCnPr/>
                                <wps:spPr>
                                  <a:xfrm>
                                    <a:off x="-693" y="1232"/>
                                    <a:ext cx="658" cy="0"/>
                                  </a:xfrm>
                                  <a:prstGeom prst="line">
                                    <a:avLst/>
                                  </a:prstGeom>
                                  <a:ln w="22320" cap="flat" cmpd="sng">
                                    <a:solidFill>
                                      <a:srgbClr val="333399"/>
                                    </a:solidFill>
                                    <a:prstDash val="solid"/>
                                    <a:miter/>
                                    <a:headEnd type="none" w="med" len="med"/>
                                    <a:tailEnd type="none" w="med" len="med"/>
                                  </a:ln>
                                </wps:spPr>
                                <wps:bodyPr upright="1"/>
                              </wps:wsp>
                              <wps:wsp>
                                <wps:cNvPr id="54" name="Lines 367"/>
                                <wps:cNvCnPr/>
                                <wps:spPr>
                                  <a:xfrm>
                                    <a:off x="-560" y="674"/>
                                    <a:ext cx="226" cy="0"/>
                                  </a:xfrm>
                                  <a:prstGeom prst="line">
                                    <a:avLst/>
                                  </a:prstGeom>
                                  <a:ln w="22320" cap="flat" cmpd="sng">
                                    <a:solidFill>
                                      <a:srgbClr val="333399"/>
                                    </a:solidFill>
                                    <a:prstDash val="solid"/>
                                    <a:miter/>
                                    <a:headEnd type="none" w="med" len="med"/>
                                    <a:tailEnd type="none" w="med" len="med"/>
                                  </a:ln>
                                </wps:spPr>
                                <wps:bodyPr upright="1"/>
                              </wps:wsp>
                              <wps:wsp>
                                <wps:cNvPr id="55" name="Lines 368"/>
                                <wps:cNvCnPr/>
                                <wps:spPr>
                                  <a:xfrm flipV="1">
                                    <a:off x="-560" y="-496"/>
                                    <a:ext cx="0" cy="1136"/>
                                  </a:xfrm>
                                  <a:prstGeom prst="line">
                                    <a:avLst/>
                                  </a:prstGeom>
                                  <a:ln w="22320" cap="flat" cmpd="sng">
                                    <a:solidFill>
                                      <a:srgbClr val="333399"/>
                                    </a:solidFill>
                                    <a:prstDash val="solid"/>
                                    <a:miter/>
                                    <a:headEnd type="none" w="med" len="med"/>
                                    <a:tailEnd type="none" w="med" len="med"/>
                                  </a:ln>
                                </wps:spPr>
                                <wps:bodyPr upright="1"/>
                              </wps:wsp>
                              <wps:wsp>
                                <wps:cNvPr id="56" name="Lines 369"/>
                                <wps:cNvCnPr/>
                                <wps:spPr>
                                  <a:xfrm flipV="1">
                                    <a:off x="-598" y="658"/>
                                    <a:ext cx="16" cy="19"/>
                                  </a:xfrm>
                                  <a:prstGeom prst="line">
                                    <a:avLst/>
                                  </a:prstGeom>
                                  <a:ln w="22320" cap="flat" cmpd="sng">
                                    <a:solidFill>
                                      <a:srgbClr val="333399"/>
                                    </a:solidFill>
                                    <a:prstDash val="solid"/>
                                    <a:miter/>
                                    <a:headEnd type="none" w="med" len="med"/>
                                    <a:tailEnd type="none" w="med" len="med"/>
                                  </a:ln>
                                </wps:spPr>
                                <wps:bodyPr upright="1"/>
                              </wps:wsp>
                            </wpg:grpSp>
                          </wpg:grpSp>
                        </wpg:grpSp>
                      </wpg:grpSp>
                    </wpg:wgp>
                  </a:graphicData>
                </a:graphic>
              </wp:anchor>
            </w:drawing>
          </mc:Choice>
          <mc:Fallback>
            <w:pict>
              <v:group id="Group 309" o:spid="_x0000_s1026" o:spt="203" style="position:absolute;left:0pt;margin-left:-21.65pt;margin-top:-23.75pt;height:94.8pt;width:562.25pt;z-index:251659264;mso-width-relative:page;mso-height-relative:page;" coordorigin="-873,-714" coordsize="11593,2104" o:gfxdata="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">
                <o:lock v:ext="edit" aspectratio="f"/>
                <v:line id="Lines 310" o:spid="_x0000_s1026" o:spt="20" style="position:absolute;left:-873;top:1390;height:0;width:11026;" filled="f" stroked="t" coordsize="21600,21600" o:gfxdata="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XuO5AAAA2gAA&#10;AA8AAAAAAAAAAQAgAAAAIgAAAGRycy9kb3ducmV2LnhtbFBLAQIUABQAAAAIAIdO4kAzLwWeOwAA&#10;ADkAAAAQAAAAAAAAAAEAIAAAAAgBAABkcnMvc2hhcGV4bWwueG1sUEsFBgAAAAAGAAYAWwEAALID&#10;AAAAAA==&#10;">
                  <v:fill on="f" focussize="0,0"/>
                  <v:stroke weight="2.49448818897638pt" color="#000000" joinstyle="miter"/>
                  <v:imagedata o:title=""/>
                  <o:lock v:ext="edit" aspectratio="f"/>
                </v:line>
                <v:group id="Group 311" o:spid="_x0000_s1026" o:spt="203" style="position:absolute;left:-707;top:-714;height:1946;width:11427;" coordorigin="-707,-714" coordsize="11427,1946"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Text Box 5" o:spid="_x0000_s1026" o:spt="202" type="#_x0000_t202" style="position:absolute;left:120;top:-558;height:1786;width:10600;v-text-anchor:middle;" filled="f" stroked="f" coordsize="21600,21600" o:gfxdata="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Frw6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str. I.C.Visarion, nr.</w:t>
                          </w:r>
                          <w:r>
                            <w:rPr>
                              <w:rFonts w:hint="default" w:cs="Times New Roman"/>
                              <w:color w:val="auto"/>
                              <w:kern w:val="2"/>
                              <w:sz w:val="20"/>
                              <w:szCs w:val="24"/>
                              <w:lang w:val="ro-RO" w:eastAsia="en-US" w:bidi="ar-SA"/>
                            </w:rPr>
                            <w:t>8</w:t>
                          </w:r>
                          <w:r>
                            <w:rPr>
                              <w:rFonts w:ascii="Times New Roman" w:hAnsi="Times New Roman" w:eastAsia="Times New Roman" w:cs="Times New Roman"/>
                              <w:color w:val="auto"/>
                              <w:kern w:val="2"/>
                              <w:sz w:val="20"/>
                              <w:szCs w:val="24"/>
                              <w:lang w:val="en-US" w:eastAsia="en-US" w:bidi="ar-SA"/>
                            </w:rPr>
                            <w:t xml:space="preserve">,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v:textbox>
                  </v:shape>
                  <v:group id="Group 313" o:spid="_x0000_s1026" o:spt="203" style="position:absolute;left:-707;top:-714;height:1946;width:951;" coordorigin="-707,-714" coordsize="951,194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Group 314" o:spid="_x0000_s1026" o:spt="203" style="position:absolute;left:-396;top:-270;height:1221;width:640;" coordorigin="-396,-270" coordsize="640,1221"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Lines 315" o:spid="_x0000_s1026" o:spt="20" style="position:absolute;left:-241;top:76;height:0;width:161;" filled="f" stroked="t" coordsize="21600,21600" o:gfxdata="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390m/&#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6" o:spid="_x0000_s1026" o:spt="20" style="position:absolute;left:-396;top:76;flip:x;height:420;width:128;" filled="f" stroked="t" coordsize="21600,21600" o:gfxdata="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TGWe/&#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7" o:spid="_x0000_s1026" o:spt="20" style="position:absolute;left:-55;top:76;height:212;width:69;" filled="f" stroked="t" coordsize="21600,21600" o:gfxdata="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sqmvQAA&#10;ANo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318" o:spid="_x0000_s1026" o:spt="20" style="position:absolute;left:33;top:329;height:0;width:115;" filled="f" stroked="t" coordsize="21600,21600" o:gfxdata="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AVNG/&#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9" o:spid="_x0000_s1026" o:spt="20" style="position:absolute;left:-63;top:329;flip:x;height:588;width:69;" filled="f" stroked="t" coordsize="21600,21600" o:gfxdata="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BhxC/&#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0" o:spid="_x0000_s1026" o:spt="20" style="position:absolute;left:174;top:329;height:588;width:69;" filled="f" stroked="t" coordsize="21600,21600" o:gfxdata="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TZTi5AAAA2gAA&#10;AA8AAAAAAAAAAQAgAAAAIgAAAGRycy9kb3ducmV2LnhtbFBLAQIUABQAAAAIAIdO4kAzLwWeOwAA&#10;ADkAAAAQAAAAAAAAAAEAIAAAAAgBAABkcnMvc2hhcGV4bWwueG1sUEsFBgAAAAAGAAYAWwEAALID&#10;AAAAAA==&#10;">
                        <v:fill on="f" focussize="0,0"/>
                        <v:stroke weight="1.75748031496063pt" color="#333399" joinstyle="miter"/>
                        <v:imagedata o:title=""/>
                        <o:lock v:ext="edit" aspectratio="f"/>
                      </v:line>
                      <v:line id="Lines 321" o:spid="_x0000_s1026" o:spt="20" style="position:absolute;left:-284;top:516;height:0;width:114;" filled="f" stroked="t" coordsize="21600,21600" o:gfxdata="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fwKO/&#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2" o:spid="_x0000_s1026" o:spt="20" style="position:absolute;left:-146;top:516;height:398;width:69;" filled="f" stroked="t" coordsize="21600,21600" o:gfxdata="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eQ+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3" o:spid="_x0000_s1026" o:spt="20" style="position:absolute;left:-380;top:516;flip:x;height:398;width:69;" filled="f" stroked="t" coordsize="21600,21600" o:gfxdata="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7Gm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324" o:spid="_x0000_s1026" o:spt="20" style="position:absolute;left:-393;top:536;height:138;width:204;" filled="f" stroked="t" coordsize="21600,21600" o:gfxdata="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B4C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325" o:spid="_x0000_s1026" o:spt="20" style="position:absolute;left:-375;top:951;height:0;width:620;" filled="f" stroked="t" coordsize="21600,21600" o:gfxdata="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zN2S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shape id="Oval 326" o:spid="_x0000_s1026" o:spt="3" type="#_x0000_t3" style="position:absolute;left:-241;top:-270;height:276;width:159;mso-wrap-style:none;v-text-anchor:middle;" fillcolor="#FFFFFF" filled="t" stroked="t" coordsize="21600,21600" o:gfxdata="UEsDBAoAAAAAAIdO4kAAAAAAAAAAAAAAAAAEAAAAZHJzL1BLAwQUAAAACACHTuJAwD9hA7gAAADb&#10;AAAADwAAAGRycy9kb3ducmV2LnhtbEVP24rCMBB9F/Yfwizsm6Yuiy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D9hA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327" o:spid="_x0000_s1026" o:spt="3" type="#_x0000_t3" style="position:absolute;left:-291;top:221;height:222;width:117;mso-wrap-style:none;v-text-anchor:middle;" fillcolor="#FFFFFF" filled="t" stroked="t" coordsize="21600,21600" o:gfxdata="UEsDBAoAAAAAAIdO4kAAAAAAAAAAAAAAAAAEAAAAZHJzL1BLAwQUAAAACACHTuJAr3PEmLgAAADb&#10;AAAADwAAAGRycy9kb3ducmV2LnhtbEVP24rCMBB9F/Yfwizsm6YurC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3PEmL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328" o:spid="_x0000_s1026" o:spt="3" type="#_x0000_t3" style="position:absolute;left:33;top:-9;height:222;width:117;mso-wrap-style:none;v-text-anchor:middle;" fillcolor="#FFFFFF" filled="t" stroked="t" coordsize="21600,21600" o:gfxdata="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6Fa7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group>
                    <v:group id="Group 329" o:spid="_x0000_s1026" o:spt="203" style="position:absolute;left:-707;top:-714;height:1946;width:672;" coordorigin="-707,-714" coordsize="672,1946"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Group 330" o:spid="_x0000_s1026" o:spt="203" style="position:absolute;left:-561;top:-486;height:1152;width:414;" coordorigin="-561,-486" coordsize="414,115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Lines 331" o:spid="_x0000_s1026" o:spt="20" style="position:absolute;left:-411;top:-486;height:883;width:0;" filled="f" stroked="t" coordsize="21600,21600" o:gfxdata="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9x1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2" o:spid="_x0000_s1026" o:spt="20" style="position:absolute;left:-484;top:-486;height:1152;width:0;" filled="f" stroked="t" coordsize="21600,21600" o:gfxdata="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M9RMugAAANsA&#10;AAAPAAAAAAAAAAEAIAAAACIAAABkcnMvZG93bnJldi54bWxQSwECFAAUAAAACACHTuJAMy8FnjsA&#10;AAA5AAAAEAAAAAAAAAABACAAAAAJAQAAZHJzL3NoYXBleG1sLnhtbFBLBQYAAAAABgAGAFsBAACz&#10;AwAAAAA=&#10;">
                          <v:fill on="f" focussize="0,0"/>
                          <v:stroke weight="0.737007874015748pt" color="#0099FF" joinstyle="miter"/>
                          <v:imagedata o:title=""/>
                          <o:lock v:ext="edit" aspectratio="f"/>
                        </v:line>
                        <v:line id="Lines 333" o:spid="_x0000_s1026" o:spt="20" style="position:absolute;left:-340;top:-486;height:620;width:0;" filled="f" stroked="t" coordsize="21600,21600" o:gfxdata="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W3bL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334" o:spid="_x0000_s1026" o:spt="20" style="position:absolute;left:-257;top:-486;height:198;width:0;" filled="f" stroked="t" coordsize="21600,21600" o:gfxdata="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kS9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5" o:spid="_x0000_s1026" o:spt="20" style="position:absolute;left:-183;top:-486;height:114;width:0;" filled="f" stroked="t" coordsize="21600,21600" o:gfxdata="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MgL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6" o:spid="_x0000_s1026" o:spt="20" style="position:absolute;left:-558;top:-373;height:0;width:411;" filled="f" stroked="t" coordsize="21600,21600" o:gfxdata="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cpG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7" o:spid="_x0000_s1026" o:spt="20" style="position:absolute;left:-561;top:295;height:0;width:170;" filled="f" stroked="t" coordsize="21600,21600" o:gfxdata="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6xb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8" o:spid="_x0000_s1026" o:spt="20" style="position:absolute;left:-561;top:410;height:0;width:145;" filled="f" stroked="t" coordsize="21600,21600" o:gfxdata="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SFPS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39" o:spid="_x0000_s1026" o:spt="20" style="position:absolute;left:-558;top:-260;height:0;width:277;" filled="f" stroked="t" coordsize="21600,21600" o:gfxdata="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wIqDvQAA&#10;ANsAAAAPAAAAAAAAAAEAIAAAACIAAABkcnMvZG93bnJldi54bWxQSwECFAAUAAAACACHTuJAMy8F&#10;njsAAAA5AAAAEAAAAAAAAAABACAAAAAMAQAAZHJzL3NoYXBleG1sLnhtbFBLBQYAAAAABgAGAFsB&#10;AAC2AwAAAAA=&#10;">
                          <v:fill on="f" focussize="0,0"/>
                          <v:stroke weight="0.737007874015748pt" color="#0099FF" joinstyle="miter"/>
                          <v:imagedata o:title=""/>
                          <o:lock v:ext="edit" aspectratio="f"/>
                        </v:line>
                        <v:line id="Lines 340" o:spid="_x0000_s1026" o:spt="20" style="position:absolute;left:-558;top:-36;height:0;width:228;" filled="f" stroked="t" coordsize="21600,21600" o:gfxdata="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MLxi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41" o:spid="_x0000_s1026" o:spt="20" style="position:absolute;left:-558;top:73;height:0;width:215;" filled="f" stroked="t" coordsize="21600,21600" o:gfxdata="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O7ar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342" o:spid="_x0000_s1026" o:spt="20" style="position:absolute;left:-558;top:-153;height:0;width:241;" filled="f" stroked="t" coordsize="21600,21600" o:gfxdata="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fHvG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43" o:spid="_x0000_s1026" o:spt="20" style="position:absolute;left:-561;top:184;height:0;width:193;" filled="f" stroked="t" coordsize="21600,21600" o:gfxdata="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8IbG5AAAA2wAA&#10;AA8AAAAAAAAAAQAgAAAAIgAAAGRycy9kb3ducmV2LnhtbFBLAQIUABQAAAAIAIdO4kAzLwWeOwAA&#10;ADkAAAAQAAAAAAAAAAEAIAAAAAgBAABkcnMvc2hhcGV4bWwueG1sUEsFBgAAAAAGAAYAWwEAALID&#10;AAAAAA==&#10;">
                          <v:fill on="f" focussize="0,0"/>
                          <v:stroke weight="0.737007874015748pt" color="#0099FF" joinstyle="miter"/>
                          <v:imagedata o:title=""/>
                          <o:lock v:ext="edit" aspectratio="f"/>
                        </v:line>
                        <v:line id="Lines 344" o:spid="_x0000_s1026" o:spt="20" style="position:absolute;left:-558;top:603;height:0;width:93;" filled="f" stroked="t" coordsize="21600,21600" o:gfxdata="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CEKr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45" o:spid="_x0000_s1026" o:spt="20" style="position:absolute;left:-561;top:520;height:0;width:110;" filled="f" stroked="t" coordsize="21600,21600" o:gfxdata="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IaXb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group>
                      <v:group id="Group 346" o:spid="_x0000_s1026" o:spt="203" style="position:absolute;left:-614;top:-714;height:226;width:513;" coordorigin="-614,-714" coordsize="513,226"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line id="Lines 347" o:spid="_x0000_s1026" o:spt="20" style="position:absolute;left:-128;top:-519;flip:y;height:2;width:12;" filled="f" stroked="t" coordsize="21600,21600" o:gfxdata="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zU5e&#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group id="Group 348" o:spid="_x0000_s1026" o:spt="203" style="position:absolute;left:-614;top:-714;height:226;width:513;" coordorigin="-614,-714" coordsize="513,22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Lines 349" o:spid="_x0000_s1026" o:spt="20" style="position:absolute;left:-614;top:-517;height:0;width:0;" filled="f" stroked="t" coordsize="21600,21600" o:gfxdata="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3Lwd&#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0" o:spid="_x0000_s1026" o:spt="20" style="position:absolute;left:-560;top:-488;height:0;width:391;" filled="f" stroked="t" coordsize="21600,21600" o:gfxdata="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OImq/&#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1" o:spid="_x0000_s1026" o:spt="20" style="position:absolute;left:-598;top:-714;flip:y;height:154;width:0;" filled="f" stroked="t" coordsize="21600,21600" o:gfxdata="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H9Ap&#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2" o:spid="_x0000_s1026" o:spt="20" style="position:absolute;left:-100;top:-714;flip:y;height:154;width:0;" filled="f" stroked="t" coordsize="21600,21600" o:gfxdata="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ARFu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353" o:spid="_x0000_s1026" o:spt="20" style="position:absolute;left:-598;top:-706;height:0;width:57;" filled="f" stroked="t" coordsize="21600,21600" o:gfxdata="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kbYY&#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4" o:spid="_x0000_s1026" o:spt="20" style="position:absolute;left:-506;top:-625;height:0;width:57;" filled="f" stroked="t" coordsize="21600,21600" o:gfxdata="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tbPi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355" o:spid="_x0000_s1026" o:spt="20" style="position:absolute;left:-194;top:-706;height:0;width:57;" filled="f" stroked="t" coordsize="21600,21600" o:gfxdata="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hyW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6" o:spid="_x0000_s1026" o:spt="20" style="position:absolute;left:-506;top:-706;height:44;width:0;" filled="f" stroked="t" coordsize="21600,21600" o:gfxdata="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NXF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57" o:spid="_x0000_s1026" o:spt="20" style="position:absolute;left:-194;top:-706;height:44;width:0;" filled="f" stroked="t" coordsize="21600,21600" o:gfxdata="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8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8" o:spid="_x0000_s1026" o:spt="20" style="position:absolute;left:-412;top:-706;height:44;width:0;" filled="f" stroked="t" coordsize="21600,21600" o:gfxdata="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Wavu/&#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9" o:spid="_x0000_s1026" o:spt="20" style="position:absolute;left:-288;top:-706;height:44;width:0;" filled="f" stroked="t" coordsize="21600,21600" o:gfxdata="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rPY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0" o:spid="_x0000_s1026" o:spt="20" style="position:absolute;left:-412;top:-706;height:0;width:95;" filled="f" stroked="t" coordsize="21600,21600" o:gfxdata="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hRF7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1" o:spid="_x0000_s1026" o:spt="20" style="position:absolute;left:-288;top:-625;height:0;width:57;" filled="f" stroked="t" coordsize="21600,21600" o:gfxdata="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9Iy/&#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group>
                      </v:group>
                      <v:group id="Group 362" o:spid="_x0000_s1026" o:spt="203" style="position:absolute;left:-707;top:-497;height:1728;width:672;" coordorigin="-707,-497" coordsize="672,1728"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Lines 363" o:spid="_x0000_s1026" o:spt="20" style="position:absolute;left:-131;top:-497;flip:y;height:107;width:0;" filled="f" stroked="t" coordsize="21600,21600" o:gfxdata="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mt/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364" o:spid="_x0000_s1026" o:spt="20" style="position:absolute;left:-707;top:732;flip:x;height:462;width:75;" filled="f" stroked="t" coordsize="21600,21600" o:gfxdata="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lCGa/&#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65" o:spid="_x0000_s1026" o:spt="20" style="position:absolute;left:-52;top:944;height:250;width:9;" filled="f" stroked="t" coordsize="21600,21600" o:gfxdata="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Byb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6" o:spid="_x0000_s1026" o:spt="20" style="position:absolute;left:-693;top:1232;height:0;width:658;" filled="f" stroked="t" coordsize="21600,21600" o:gfxdata="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pmRS&#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67" o:spid="_x0000_s1026" o:spt="20" style="position:absolute;left:-560;top:674;height:0;width:226;" filled="f" stroked="t" coordsize="21600,21600" o:gfxdata="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8J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8" o:spid="_x0000_s1026" o:spt="20" style="position:absolute;left:-560;top:-496;flip:y;height:1136;width:0;" filled="f" stroked="t" coordsize="21600,21600" o:gfxdata="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eDm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69" o:spid="_x0000_s1026" o:spt="20" style="position:absolute;left:-598;top:658;flip:y;height:19;width:16;" filled="f" stroked="t" coordsize="21600,21600" o:gfxdata="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QE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group>
                    </v:group>
                  </v:group>
                </v:group>
              </v:group>
            </w:pict>
          </mc:Fallback>
        </mc:AlternateContent>
      </w: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lang w:val="fr-FR"/>
        </w:rPr>
      </w:pPr>
    </w:p>
    <w:p>
      <w:pPr>
        <w:rPr>
          <w:rFonts w:hint="default"/>
          <w:lang w:val="ro-RO"/>
        </w:rPr>
      </w:pPr>
      <w:r>
        <w:rPr>
          <w:rFonts w:hint="default" w:cs="Times New Roman"/>
          <w:sz w:val="24"/>
          <w:szCs w:val="24"/>
          <w:lang w:val="ro-RO"/>
        </w:rPr>
        <w:t>Nr. 13387/29.03.2023</w:t>
      </w:r>
      <w:bookmarkStart w:id="0" w:name="_GoBack"/>
      <w:bookmarkEnd w:id="0"/>
    </w:p>
    <w:p>
      <w:pPr>
        <w:jc w:val="center"/>
        <w:rPr>
          <w:rFonts w:hint="default" w:cs="Times New Roman"/>
          <w:b/>
          <w:bCs/>
          <w:sz w:val="24"/>
          <w:szCs w:val="24"/>
          <w:lang w:val="fr-FR"/>
        </w:rPr>
      </w:pPr>
    </w:p>
    <w:p>
      <w:pPr>
        <w:jc w:val="center"/>
        <w:rPr>
          <w:rFonts w:hint="default" w:cs="Times New Roman"/>
          <w:b/>
          <w:bCs/>
          <w:sz w:val="24"/>
          <w:szCs w:val="24"/>
          <w:lang w:val="fr-FR"/>
        </w:rPr>
      </w:pPr>
    </w:p>
    <w:p>
      <w:pPr>
        <w:jc w:val="center"/>
        <w:rPr>
          <w:rFonts w:hint="default" w:cs="Times New Roman"/>
          <w:b/>
          <w:bCs/>
          <w:sz w:val="24"/>
          <w:szCs w:val="24"/>
          <w:lang w:val="fr-FR"/>
        </w:rPr>
      </w:pPr>
    </w:p>
    <w:p>
      <w:pPr>
        <w:jc w:val="center"/>
        <w:rPr>
          <w:rFonts w:hint="default" w:cs="Times New Roman"/>
          <w:b/>
          <w:bCs/>
          <w:sz w:val="24"/>
          <w:szCs w:val="24"/>
          <w:lang w:val="fr-FR"/>
        </w:rPr>
      </w:pPr>
    </w:p>
    <w:p>
      <w:pPr>
        <w:jc w:val="center"/>
      </w:pPr>
      <w:r>
        <w:rPr>
          <w:rFonts w:hint="default" w:cs="Times New Roman"/>
          <w:b/>
          <w:bCs/>
          <w:sz w:val="28"/>
          <w:szCs w:val="28"/>
          <w:lang w:val="fr-FR"/>
        </w:rPr>
        <w:t>ANUN</w:t>
      </w:r>
      <w:r>
        <w:rPr>
          <w:rFonts w:hint="default" w:cs="Times New Roman"/>
          <w:b/>
          <w:bCs/>
          <w:sz w:val="28"/>
          <w:szCs w:val="28"/>
          <w:lang w:val="ro-RO"/>
        </w:rPr>
        <w:t>Ț</w:t>
      </w:r>
      <w:r>
        <w:rPr>
          <w:rFonts w:hint="default" w:cs="Times New Roman"/>
          <w:b/>
          <w:bCs/>
          <w:sz w:val="28"/>
          <w:szCs w:val="28"/>
          <w:lang w:val="fr-FR"/>
        </w:rPr>
        <w:t xml:space="preserve"> DE PUBLICITATE</w:t>
      </w:r>
    </w:p>
    <w:p>
      <w:pPr>
        <w:rPr>
          <w:rFonts w:hint="default" w:cs="Times New Roman"/>
          <w:b/>
          <w:bCs/>
          <w:sz w:val="24"/>
          <w:szCs w:val="24"/>
          <w:lang w:val="fr-FR"/>
        </w:rPr>
      </w:pPr>
    </w:p>
    <w:p>
      <w:pPr>
        <w:rPr>
          <w:rFonts w:hint="default" w:cs="Times New Roman"/>
          <w:b/>
          <w:bCs/>
          <w:sz w:val="24"/>
          <w:szCs w:val="24"/>
          <w:lang w:val="fr-FR"/>
        </w:rPr>
      </w:pPr>
    </w:p>
    <w:p>
      <w:pPr>
        <w:rPr>
          <w:rFonts w:hint="default" w:cs="Times New Roman"/>
          <w:b/>
          <w:bCs/>
          <w:sz w:val="24"/>
          <w:szCs w:val="24"/>
          <w:lang w:val="fr-FR"/>
        </w:rPr>
      </w:pPr>
    </w:p>
    <w:p>
      <w:pPr>
        <w:rPr>
          <w:rFonts w:hint="default" w:cs="Times New Roman"/>
          <w:b/>
          <w:bCs/>
          <w:sz w:val="24"/>
          <w:szCs w:val="24"/>
          <w:lang w:val="fr-FR"/>
        </w:rPr>
      </w:pPr>
    </w:p>
    <w:p>
      <w:pPr>
        <w:rPr>
          <w:rFonts w:hint="default" w:cs="Times New Roman"/>
          <w:b/>
          <w:bCs/>
          <w:sz w:val="24"/>
          <w:szCs w:val="24"/>
          <w:lang w:val="fr-FR"/>
        </w:rPr>
      </w:pPr>
    </w:p>
    <w:p>
      <w:pPr>
        <w:ind w:left="0" w:right="0" w:firstLine="720"/>
        <w:jc w:val="both"/>
      </w:pPr>
      <w:r>
        <w:rPr>
          <w:rFonts w:hint="default" w:cs="Times New Roman"/>
          <w:sz w:val="24"/>
          <w:szCs w:val="24"/>
          <w:lang w:val="fr-FR"/>
        </w:rPr>
        <w:t xml:space="preserve">Prin prezenta, </w:t>
      </w:r>
      <w:r>
        <w:rPr>
          <w:rFonts w:hint="default" w:cs="Times New Roman"/>
          <w:sz w:val="24"/>
          <w:szCs w:val="24"/>
          <w:lang w:val="ro-RO"/>
        </w:rPr>
        <w:t>î</w:t>
      </w:r>
      <w:r>
        <w:rPr>
          <w:rFonts w:hint="default" w:cs="Times New Roman"/>
          <w:sz w:val="24"/>
          <w:szCs w:val="24"/>
          <w:lang w:val="fr-FR"/>
        </w:rPr>
        <w:t xml:space="preserve">n vederea </w:t>
      </w:r>
      <w:r>
        <w:rPr>
          <w:rFonts w:hint="default" w:cs="Times New Roman"/>
          <w:sz w:val="24"/>
          <w:szCs w:val="24"/>
          <w:lang w:val="ro-RO"/>
        </w:rPr>
        <w:t>achiziției</w:t>
      </w:r>
      <w:r>
        <w:rPr>
          <w:rFonts w:hint="default" w:cs="Times New Roman"/>
          <w:sz w:val="24"/>
          <w:szCs w:val="24"/>
          <w:lang w:val="fr-FR"/>
        </w:rPr>
        <w:t xml:space="preserve"> de servicii de </w:t>
      </w:r>
      <w:r>
        <w:rPr>
          <w:rFonts w:hint="default" w:cs="Times New Roman"/>
          <w:b/>
          <w:sz w:val="24"/>
          <w:szCs w:val="24"/>
          <w:lang w:val="en-GB"/>
        </w:rPr>
        <w:t>evaluare imobiliara (teren + constructie) cu expert ANEVAR</w:t>
      </w:r>
      <w:r>
        <w:rPr>
          <w:rFonts w:hint="default" w:cs="Times New Roman"/>
          <w:sz w:val="24"/>
          <w:szCs w:val="24"/>
          <w:lang w:val="fr-FR"/>
        </w:rPr>
        <w:t xml:space="preserve">, D.G.A.S.P.C. </w:t>
      </w:r>
      <w:r>
        <w:rPr>
          <w:rFonts w:hint="default" w:cs="Times New Roman"/>
          <w:sz w:val="24"/>
          <w:szCs w:val="24"/>
          <w:lang w:val="ro-RO"/>
        </w:rPr>
        <w:t>Dâmbovița</w:t>
      </w:r>
      <w:r>
        <w:rPr>
          <w:rFonts w:hint="default" w:cs="Times New Roman"/>
          <w:sz w:val="24"/>
          <w:szCs w:val="24"/>
          <w:lang w:val="fr-FR"/>
        </w:rPr>
        <w:t xml:space="preserve"> v</w:t>
      </w:r>
      <w:r>
        <w:rPr>
          <w:rFonts w:hint="default" w:cs="Times New Roman"/>
          <w:sz w:val="24"/>
          <w:szCs w:val="24"/>
          <w:lang w:val="ro-RO"/>
        </w:rPr>
        <w:t>ă</w:t>
      </w:r>
      <w:r>
        <w:rPr>
          <w:rFonts w:hint="default" w:cs="Times New Roman"/>
          <w:sz w:val="24"/>
          <w:szCs w:val="24"/>
          <w:lang w:val="fr-FR"/>
        </w:rPr>
        <w:t xml:space="preserve"> solicit</w:t>
      </w:r>
      <w:r>
        <w:rPr>
          <w:rFonts w:hint="default" w:cs="Times New Roman"/>
          <w:sz w:val="24"/>
          <w:szCs w:val="24"/>
          <w:lang w:val="ro-RO"/>
        </w:rPr>
        <w:t>ă</w:t>
      </w:r>
      <w:r>
        <w:rPr>
          <w:rFonts w:hint="default" w:cs="Times New Roman"/>
          <w:sz w:val="24"/>
          <w:szCs w:val="24"/>
          <w:lang w:val="fr-FR"/>
        </w:rPr>
        <w:t xml:space="preserve"> s</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transmiteți</w:t>
      </w:r>
      <w:r>
        <w:rPr>
          <w:rFonts w:hint="default" w:cs="Times New Roman"/>
          <w:sz w:val="24"/>
          <w:szCs w:val="24"/>
          <w:lang w:val="fr-FR"/>
        </w:rPr>
        <w:t xml:space="preserve"> oferta dvs. </w:t>
      </w:r>
      <w:r>
        <w:rPr>
          <w:rFonts w:hint="default" w:cs="Times New Roman"/>
          <w:sz w:val="24"/>
          <w:szCs w:val="24"/>
          <w:lang w:val="ro-RO"/>
        </w:rPr>
        <w:t>până</w:t>
      </w:r>
      <w:r>
        <w:rPr>
          <w:rFonts w:hint="default" w:cs="Times New Roman"/>
          <w:sz w:val="24"/>
          <w:szCs w:val="24"/>
          <w:lang w:val="fr-FR"/>
        </w:rPr>
        <w:t xml:space="preserve"> la data de </w:t>
      </w:r>
      <w:r>
        <w:rPr>
          <w:rFonts w:hint="default" w:cs="Times New Roman"/>
          <w:sz w:val="24"/>
          <w:szCs w:val="24"/>
          <w:lang w:val="en-GB"/>
        </w:rPr>
        <w:t>05.04.2023</w:t>
      </w:r>
      <w:r>
        <w:rPr>
          <w:rFonts w:hint="default" w:cs="Times New Roman"/>
          <w:sz w:val="24"/>
          <w:szCs w:val="24"/>
          <w:lang w:val="fr-FR"/>
        </w:rPr>
        <w:t xml:space="preserve">, conform caietului de sarcini anexat. </w:t>
      </w:r>
    </w:p>
    <w:p>
      <w:pPr>
        <w:pStyle w:val="6"/>
        <w:ind w:left="0" w:right="0" w:firstLine="720"/>
        <w:jc w:val="both"/>
      </w:pPr>
      <w:r>
        <w:rPr>
          <w:rFonts w:hint="default" w:ascii="Times New Roman" w:hAnsi="Times New Roman" w:cs="Times New Roman"/>
          <w:sz w:val="24"/>
          <w:szCs w:val="24"/>
          <w:lang w:val="ro-RO"/>
        </w:rPr>
        <w:t>Condiții</w:t>
      </w:r>
      <w:r>
        <w:rPr>
          <w:rFonts w:hint="default" w:ascii="Times New Roman" w:hAnsi="Times New Roman" w:cs="Times New Roman"/>
          <w:sz w:val="24"/>
          <w:szCs w:val="24"/>
          <w:lang w:val="fr-FR"/>
        </w:rPr>
        <w:t xml:space="preserve"> pentru </w:t>
      </w:r>
      <w:r>
        <w:rPr>
          <w:rFonts w:hint="default" w:ascii="Times New Roman" w:hAnsi="Times New Roman" w:cs="Times New Roman"/>
          <w:sz w:val="24"/>
          <w:szCs w:val="24"/>
          <w:lang w:val="ro-RO"/>
        </w:rPr>
        <w:t>ofertanții</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interesați</w:t>
      </w:r>
      <w:r>
        <w:rPr>
          <w:rFonts w:hint="default" w:ascii="Times New Roman" w:hAnsi="Times New Roman" w:cs="Times New Roman"/>
          <w:sz w:val="24"/>
          <w:szCs w:val="24"/>
          <w:lang w:val="fr-FR"/>
        </w:rPr>
        <w:t>:</w:t>
      </w:r>
    </w:p>
    <w:p>
      <w:pPr>
        <w:pStyle w:val="6"/>
        <w:numPr>
          <w:ilvl w:val="0"/>
          <w:numId w:val="2"/>
        </w:numPr>
        <w:jc w:val="both"/>
      </w:pPr>
      <w:r>
        <w:rPr>
          <w:rFonts w:hint="default" w:ascii="Times New Roman" w:hAnsi="Times New Roman" w:cs="Times New Roman"/>
          <w:sz w:val="24"/>
          <w:szCs w:val="24"/>
          <w:lang w:val="fr-FR"/>
        </w:rPr>
        <w:t>s</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 xml:space="preserve">nregistreze oferta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catalogul electronic disponibil pe www.e-licitatie.ro. Autoritatea contractant</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va </w:t>
      </w:r>
      <w:r>
        <w:rPr>
          <w:rFonts w:hint="default" w:ascii="Times New Roman" w:hAnsi="Times New Roman" w:cs="Times New Roman"/>
          <w:sz w:val="24"/>
          <w:szCs w:val="24"/>
          <w:lang w:val="ro-RO"/>
        </w:rPr>
        <w:t>achiziționa</w:t>
      </w:r>
      <w:r>
        <w:rPr>
          <w:rFonts w:hint="default" w:ascii="Times New Roman" w:hAnsi="Times New Roman" w:cs="Times New Roman"/>
          <w:sz w:val="24"/>
          <w:szCs w:val="24"/>
          <w:lang w:val="fr-FR"/>
        </w:rPr>
        <w:t xml:space="preserve"> serviciile din catalogul electronic SEAP de la operatorul economic care oferteaz</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prețul</w:t>
      </w:r>
      <w:r>
        <w:rPr>
          <w:rFonts w:hint="default" w:ascii="Times New Roman" w:hAnsi="Times New Roman" w:cs="Times New Roman"/>
          <w:sz w:val="24"/>
          <w:szCs w:val="24"/>
          <w:lang w:val="fr-FR"/>
        </w:rPr>
        <w:t xml:space="preserve"> cel mai </w:t>
      </w:r>
      <w:r>
        <w:rPr>
          <w:rFonts w:hint="default" w:ascii="Times New Roman" w:hAnsi="Times New Roman" w:cs="Times New Roman"/>
          <w:sz w:val="24"/>
          <w:szCs w:val="24"/>
          <w:lang w:val="ro-RO"/>
        </w:rPr>
        <w:t>scăzut</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ș</w:t>
      </w:r>
      <w:r>
        <w:rPr>
          <w:rFonts w:hint="default" w:ascii="Times New Roman" w:hAnsi="Times New Roman" w:cs="Times New Roman"/>
          <w:sz w:val="24"/>
          <w:szCs w:val="24"/>
          <w:lang w:val="fr-FR"/>
        </w:rPr>
        <w:t xml:space="preserve">i </w:t>
      </w:r>
      <w:r>
        <w:rPr>
          <w:rFonts w:hint="default" w:ascii="Times New Roman" w:hAnsi="Times New Roman" w:cs="Times New Roman"/>
          <w:sz w:val="24"/>
          <w:szCs w:val="24"/>
          <w:lang w:val="ro-RO"/>
        </w:rPr>
        <w:t>îndeplinește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condițiile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prevăzute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caietul de sarcini anexat;</w:t>
      </w:r>
    </w:p>
    <w:p>
      <w:pPr>
        <w:pStyle w:val="6"/>
        <w:numPr>
          <w:ilvl w:val="0"/>
          <w:numId w:val="2"/>
        </w:numPr>
        <w:jc w:val="both"/>
      </w:pPr>
      <w:r>
        <w:rPr>
          <w:rFonts w:hint="default" w:ascii="Times New Roman" w:hAnsi="Times New Roman" w:cs="Times New Roman"/>
          <w:sz w:val="24"/>
          <w:szCs w:val="24"/>
        </w:rPr>
        <w:t>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fie </w:t>
      </w:r>
      <w:r>
        <w:rPr>
          <w:rFonts w:hint="default" w:ascii="Times New Roman" w:hAnsi="Times New Roman" w:cs="Times New Roman"/>
          <w:sz w:val="24"/>
          <w:szCs w:val="24"/>
          <w:lang w:val="ro-RO"/>
        </w:rPr>
        <w:t>autorizați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 xml:space="preserve">ANEVAR </w:t>
      </w:r>
      <w:r>
        <w:rPr>
          <w:rFonts w:hint="default" w:ascii="Times New Roman" w:hAnsi="Times New Roman" w:cs="Times New Roman"/>
          <w:sz w:val="24"/>
          <w:szCs w:val="24"/>
        </w:rPr>
        <w:t>pentru prestarea serviciilor</w:t>
      </w:r>
      <w:r>
        <w:rPr>
          <w:rFonts w:hint="default" w:ascii="Times New Roman" w:hAnsi="Times New Roman" w:cs="Times New Roman"/>
          <w:sz w:val="24"/>
          <w:szCs w:val="24"/>
          <w:lang w:val="fr-FR"/>
        </w:rPr>
        <w:t xml:space="preserve"> de </w:t>
      </w:r>
      <w:r>
        <w:rPr>
          <w:rFonts w:hint="default" w:ascii="Times New Roman" w:hAnsi="Times New Roman" w:cs="Times New Roman"/>
          <w:b/>
          <w:bCs/>
          <w:sz w:val="24"/>
          <w:szCs w:val="24"/>
          <w:lang w:val="en-GB"/>
        </w:rPr>
        <w:t xml:space="preserve">evaluare imobiliara (teren+constructie) </w:t>
      </w:r>
      <w:r>
        <w:rPr>
          <w:rFonts w:hint="default" w:ascii="Times New Roman" w:hAnsi="Times New Roman" w:cs="Times New Roman"/>
          <w:sz w:val="24"/>
          <w:szCs w:val="24"/>
          <w:lang w:val="fr-FR"/>
        </w:rPr>
        <w:t>, conform actelor normative in vigoare</w:t>
      </w:r>
      <w:r>
        <w:rPr>
          <w:rFonts w:hint="default" w:ascii="Times New Roman" w:hAnsi="Times New Roman" w:cs="Times New Roman"/>
          <w:sz w:val="24"/>
          <w:szCs w:val="24"/>
        </w:rPr>
        <w:t>.</w:t>
      </w: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jc w:val="both"/>
      </w:pPr>
      <w:r>
        <w:rPr>
          <w:rFonts w:hint="default" w:cs="Times New Roman"/>
          <w:sz w:val="24"/>
          <w:szCs w:val="24"/>
          <w:lang w:val="fr-FR"/>
        </w:rPr>
        <w:tab/>
      </w:r>
      <w:r>
        <w:rPr>
          <w:rFonts w:hint="default" w:cs="Times New Roman"/>
          <w:sz w:val="24"/>
          <w:szCs w:val="24"/>
          <w:lang w:val="fr-FR"/>
        </w:rPr>
        <w:t>V</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mulțumim</w:t>
      </w:r>
      <w:r>
        <w:rPr>
          <w:rFonts w:hint="default" w:cs="Times New Roman"/>
          <w:sz w:val="24"/>
          <w:szCs w:val="24"/>
          <w:lang w:val="fr-FR"/>
        </w:rPr>
        <w:t xml:space="preserve"> pentru colaborare!</w:t>
      </w: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jc w:val="center"/>
      </w:pPr>
      <w:r>
        <w:rPr>
          <w:rFonts w:hint="default" w:cs="Times New Roman"/>
          <w:b/>
          <w:bCs/>
          <w:sz w:val="24"/>
          <w:szCs w:val="24"/>
        </w:rPr>
        <w:t>DIRECTOR GENERAL</w:t>
      </w:r>
    </w:p>
    <w:p>
      <w:pPr>
        <w:pStyle w:val="2"/>
        <w:ind w:left="0" w:right="0" w:firstLine="720"/>
      </w:pPr>
      <w:r>
        <w:rPr>
          <w:rFonts w:hint="default" w:eastAsia="Times New Roman" w:cs="Times New Roman"/>
          <w:b/>
          <w:bCs/>
          <w:color w:val="auto"/>
          <w:sz w:val="24"/>
          <w:szCs w:val="24"/>
          <w:lang w:val="ro-RO" w:eastAsia="en-US" w:bidi="ar-SA"/>
        </w:rPr>
        <w:t>jr. Sandu Ionela</w:t>
      </w: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ind w:left="7200" w:leftChars="0" w:firstLine="720" w:firstLineChars="0"/>
        <w:jc w:val="center"/>
        <w:rPr>
          <w:rFonts w:hint="default"/>
          <w:lang w:val="ro-RO"/>
        </w:rPr>
      </w:pPr>
      <w:r>
        <w:rPr>
          <w:rFonts w:hint="default" w:cs="Times New Roman"/>
          <w:b/>
          <w:sz w:val="24"/>
          <w:szCs w:val="24"/>
        </w:rPr>
        <w:t>APROBAT</w:t>
      </w:r>
      <w:r>
        <w:rPr>
          <w:rFonts w:hint="default" w:cs="Times New Roman"/>
          <w:b/>
          <w:sz w:val="24"/>
          <w:szCs w:val="24"/>
          <w:lang w:val="ro-RO"/>
        </w:rPr>
        <w:t>,</w:t>
      </w:r>
    </w:p>
    <w:p>
      <w:pPr>
        <w:ind w:left="7200" w:leftChars="0" w:firstLine="720" w:firstLineChars="0"/>
        <w:jc w:val="center"/>
      </w:pPr>
      <w:r>
        <w:rPr>
          <w:rFonts w:hint="default" w:cs="Times New Roman"/>
          <w:b w:val="0"/>
          <w:bCs/>
          <w:i/>
          <w:iCs/>
          <w:sz w:val="24"/>
          <w:szCs w:val="24"/>
        </w:rPr>
        <w:t>DIECTOR GENERAL</w:t>
      </w:r>
    </w:p>
    <w:p>
      <w:pPr>
        <w:ind w:left="7200" w:leftChars="0" w:firstLine="720" w:firstLineChars="0"/>
        <w:jc w:val="center"/>
      </w:pPr>
      <w:r>
        <w:rPr>
          <w:rFonts w:hint="default" w:eastAsia="Times New Roman" w:cs="Times New Roman"/>
          <w:b/>
          <w:color w:val="auto"/>
          <w:sz w:val="24"/>
          <w:szCs w:val="24"/>
          <w:lang w:val="ro-RO" w:eastAsia="en-US" w:bidi="ar-SA"/>
        </w:rPr>
        <w:t>jr. Sandu Ionela</w:t>
      </w:r>
      <w:r>
        <w:rPr>
          <w:rFonts w:hint="default" w:cs="Times New Roman"/>
          <w:b/>
          <w:sz w:val="24"/>
          <w:szCs w:val="24"/>
        </w:rPr>
        <w:t xml:space="preserve"> </w:t>
      </w:r>
    </w:p>
    <w:p>
      <w:pPr>
        <w:jc w:val="right"/>
        <w:rPr>
          <w:rFonts w:hint="default" w:cs="Times New Roman"/>
          <w:b/>
          <w:sz w:val="24"/>
          <w:szCs w:val="24"/>
        </w:rPr>
      </w:pPr>
    </w:p>
    <w:p>
      <w:pPr>
        <w:jc w:val="center"/>
        <w:rPr>
          <w:rFonts w:hint="default" w:cs="Times New Roman"/>
          <w:b/>
          <w:sz w:val="24"/>
          <w:szCs w:val="24"/>
        </w:rPr>
      </w:pPr>
    </w:p>
    <w:p>
      <w:pPr>
        <w:jc w:val="center"/>
      </w:pPr>
      <w:r>
        <w:rPr>
          <w:rFonts w:hint="default" w:cs="Times New Roman"/>
          <w:b/>
          <w:sz w:val="28"/>
          <w:szCs w:val="28"/>
        </w:rPr>
        <w:t>CAIET DE SARCINI</w:t>
      </w:r>
    </w:p>
    <w:p>
      <w:pPr>
        <w:jc w:val="center"/>
      </w:pPr>
      <w:r>
        <w:rPr>
          <w:rFonts w:hint="default" w:cs="Times New Roman"/>
          <w:b/>
          <w:sz w:val="24"/>
          <w:szCs w:val="24"/>
          <w:lang w:val="ro-RO"/>
        </w:rPr>
        <w:t>Specificații</w:t>
      </w:r>
      <w:r>
        <w:rPr>
          <w:rFonts w:hint="default" w:cs="Times New Roman"/>
          <w:b/>
          <w:sz w:val="24"/>
          <w:szCs w:val="24"/>
        </w:rPr>
        <w:t xml:space="preserve"> tehnice minimale</w:t>
      </w:r>
    </w:p>
    <w:p>
      <w:pPr>
        <w:rPr>
          <w:rFonts w:hint="default" w:cs="Times New Roman"/>
          <w:b/>
          <w:sz w:val="24"/>
          <w:szCs w:val="24"/>
        </w:rPr>
      </w:pPr>
    </w:p>
    <w:p>
      <w:r>
        <w:rPr>
          <w:rFonts w:hint="default" w:cs="Times New Roman"/>
          <w:sz w:val="24"/>
          <w:szCs w:val="24"/>
        </w:rPr>
        <w:t xml:space="preserve"> </w:t>
      </w:r>
      <w:r>
        <w:rPr>
          <w:rFonts w:hint="default" w:cs="Times New Roman"/>
          <w:sz w:val="24"/>
          <w:szCs w:val="24"/>
        </w:rPr>
        <w:tab/>
      </w:r>
    </w:p>
    <w:p>
      <w:pPr>
        <w:pStyle w:val="26"/>
        <w:jc w:val="both"/>
      </w:pPr>
      <w:r>
        <w:rPr>
          <w:rFonts w:hint="default" w:ascii="Times New Roman" w:hAnsi="Times New Roman" w:cs="Times New Roman"/>
          <w:bCs/>
          <w:sz w:val="24"/>
          <w:szCs w:val="24"/>
          <w:lang w:val="fr-FR"/>
        </w:rPr>
        <w:t>Autoritatea contractanta</w:t>
      </w:r>
      <w:r>
        <w:rPr>
          <w:rFonts w:hint="default" w:ascii="Times New Roman" w:hAnsi="Times New Roman" w:cs="Times New Roman"/>
          <w:b w:val="0"/>
          <w:bCs/>
          <w:sz w:val="24"/>
          <w:szCs w:val="24"/>
          <w:lang w:val="fr-FR"/>
        </w:rPr>
        <w:t xml:space="preserve">: </w:t>
      </w:r>
      <w:r>
        <w:rPr>
          <w:rFonts w:hint="default" w:ascii="Times New Roman" w:hAnsi="Times New Roman" w:cs="Times New Roman"/>
          <w:b w:val="0"/>
          <w:bCs/>
          <w:sz w:val="24"/>
          <w:szCs w:val="24"/>
          <w:lang w:val="ro-RO"/>
        </w:rPr>
        <w:t>DIRECȚIA</w:t>
      </w:r>
      <w:r>
        <w:rPr>
          <w:rFonts w:hint="default" w:ascii="Times New Roman" w:hAnsi="Times New Roman" w:cs="Times New Roman"/>
          <w:b w:val="0"/>
          <w:bCs/>
          <w:sz w:val="24"/>
          <w:szCs w:val="24"/>
          <w:lang w:val="fr-FR"/>
        </w:rPr>
        <w:t xml:space="preserve"> GENERAL</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fr-FR"/>
        </w:rPr>
        <w:t xml:space="preserve"> DE ASISTEN</w:t>
      </w:r>
      <w:r>
        <w:rPr>
          <w:rFonts w:hint="default" w:ascii="Times New Roman" w:hAnsi="Times New Roman" w:cs="Times New Roman"/>
          <w:b w:val="0"/>
          <w:bCs/>
          <w:sz w:val="24"/>
          <w:szCs w:val="24"/>
          <w:lang w:val="ro-RO"/>
        </w:rPr>
        <w:t>ȚĂ</w:t>
      </w:r>
      <w:r>
        <w:rPr>
          <w:rFonts w:hint="default" w:ascii="Times New Roman" w:hAnsi="Times New Roman" w:cs="Times New Roman"/>
          <w:b w:val="0"/>
          <w:bCs/>
          <w:sz w:val="24"/>
          <w:szCs w:val="24"/>
          <w:lang w:val="fr-FR"/>
        </w:rPr>
        <w:t xml:space="preserve"> SOCIAL</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fr-FR"/>
        </w:rPr>
        <w:t xml:space="preserve"> </w:t>
      </w:r>
      <w:r>
        <w:rPr>
          <w:rFonts w:hint="default" w:ascii="Times New Roman" w:hAnsi="Times New Roman" w:cs="Times New Roman"/>
          <w:b w:val="0"/>
          <w:bCs/>
          <w:sz w:val="24"/>
          <w:szCs w:val="24"/>
          <w:lang w:val="ro-RO"/>
        </w:rPr>
        <w:t>Ș</w:t>
      </w:r>
      <w:r>
        <w:rPr>
          <w:rFonts w:hint="default" w:ascii="Times New Roman" w:hAnsi="Times New Roman" w:cs="Times New Roman"/>
          <w:b w:val="0"/>
          <w:bCs/>
          <w:sz w:val="24"/>
          <w:szCs w:val="24"/>
          <w:lang w:val="fr-FR"/>
        </w:rPr>
        <w:t xml:space="preserve">I </w:t>
      </w:r>
      <w:r>
        <w:rPr>
          <w:rFonts w:hint="default" w:ascii="Times New Roman" w:hAnsi="Times New Roman" w:cs="Times New Roman"/>
          <w:b w:val="0"/>
          <w:bCs/>
          <w:sz w:val="24"/>
          <w:szCs w:val="24"/>
          <w:lang w:val="ro-RO"/>
        </w:rPr>
        <w:t>PROTECȚIA</w:t>
      </w:r>
      <w:r>
        <w:rPr>
          <w:rFonts w:hint="default" w:ascii="Times New Roman" w:hAnsi="Times New Roman" w:cs="Times New Roman"/>
          <w:b w:val="0"/>
          <w:bCs/>
          <w:sz w:val="24"/>
          <w:szCs w:val="24"/>
          <w:lang w:val="fr-FR"/>
        </w:rPr>
        <w:t xml:space="preserve"> COPILULUI </w:t>
      </w:r>
      <w:r>
        <w:rPr>
          <w:rFonts w:hint="default" w:ascii="Times New Roman" w:hAnsi="Times New Roman" w:cs="Times New Roman"/>
          <w:b w:val="0"/>
          <w:bCs/>
          <w:sz w:val="24"/>
          <w:szCs w:val="24"/>
          <w:lang w:val="ro-RO"/>
        </w:rPr>
        <w:t>DÂMBOVIȚA</w:t>
      </w:r>
      <w:r>
        <w:rPr>
          <w:rFonts w:hint="default" w:ascii="Times New Roman" w:hAnsi="Times New Roman" w:cs="Times New Roman"/>
          <w:b w:val="0"/>
          <w:bCs/>
          <w:sz w:val="24"/>
          <w:szCs w:val="24"/>
          <w:lang w:val="fr-FR"/>
        </w:rPr>
        <w:t>, adresa: Târgovişte, str. I.C. Visarion nr.</w:t>
      </w:r>
      <w:r>
        <w:rPr>
          <w:rFonts w:hint="default" w:ascii="Times New Roman" w:hAnsi="Times New Roman" w:cs="Times New Roman"/>
          <w:b w:val="0"/>
          <w:bCs/>
          <w:sz w:val="24"/>
          <w:szCs w:val="24"/>
          <w:lang w:val="ro-RO"/>
        </w:rPr>
        <w:t>8</w:t>
      </w:r>
      <w:r>
        <w:rPr>
          <w:rFonts w:hint="default" w:ascii="Times New Roman" w:hAnsi="Times New Roman" w:cs="Times New Roman"/>
          <w:b w:val="0"/>
          <w:bCs/>
          <w:sz w:val="24"/>
          <w:szCs w:val="24"/>
          <w:lang w:val="fr-FR"/>
        </w:rPr>
        <w:t xml:space="preserve">, telefon: 0245-217686, fax: 0245-614623, e-mail </w:t>
      </w:r>
      <w:r>
        <w:fldChar w:fldCharType="begin"/>
      </w:r>
      <w:r>
        <w:instrText xml:space="preserve"> HYPERLINK "mailto:dgaspcdb@yahoo.com"</w:instrText>
      </w:r>
      <w:r>
        <w:fldChar w:fldCharType="separate"/>
      </w:r>
      <w:r>
        <w:rPr>
          <w:rStyle w:val="9"/>
          <w:rFonts w:hint="default" w:ascii="Times New Roman" w:hAnsi="Times New Roman" w:cs="Times New Roman"/>
          <w:sz w:val="24"/>
          <w:szCs w:val="24"/>
        </w:rPr>
        <w:t>dgaspcdb</w:t>
      </w:r>
      <w:r>
        <w:rPr>
          <w:rStyle w:val="9"/>
          <w:rFonts w:hint="default" w:ascii="Times New Roman" w:hAnsi="Times New Roman" w:cs="Times New Roman"/>
          <w:bCs/>
          <w:sz w:val="24"/>
          <w:szCs w:val="24"/>
          <w:lang w:val="fr-FR"/>
        </w:rPr>
        <w:t>@yahoo.com</w:t>
      </w:r>
      <w:r>
        <w:fldChar w:fldCharType="end"/>
      </w:r>
      <w:r>
        <w:rPr>
          <w:rFonts w:hint="default" w:ascii="Times New Roman" w:hAnsi="Times New Roman" w:cs="Times New Roman"/>
          <w:b w:val="0"/>
          <w:bCs/>
          <w:sz w:val="24"/>
          <w:szCs w:val="24"/>
          <w:lang w:val="fr-FR"/>
        </w:rPr>
        <w:t>.</w:t>
      </w:r>
    </w:p>
    <w:p>
      <w:pPr>
        <w:jc w:val="both"/>
      </w:pPr>
      <w:r>
        <w:rPr>
          <w:rFonts w:hint="default" w:cs="Times New Roman"/>
          <w:b/>
          <w:sz w:val="24"/>
          <w:szCs w:val="24"/>
        </w:rPr>
        <w:t>Obiectul contractului</w:t>
      </w:r>
      <w:r>
        <w:rPr>
          <w:rFonts w:hint="default" w:cs="Times New Roman"/>
          <w:sz w:val="24"/>
          <w:szCs w:val="24"/>
        </w:rPr>
        <w:t xml:space="preserve">: </w:t>
      </w:r>
    </w:p>
    <w:p>
      <w:pPr>
        <w:jc w:val="both"/>
        <w:rPr>
          <w:rFonts w:hint="default"/>
          <w:lang w:val="en-GB"/>
        </w:rPr>
      </w:pPr>
      <w:r>
        <w:rPr>
          <w:rFonts w:hint="default" w:cs="Times New Roman"/>
          <w:sz w:val="24"/>
          <w:szCs w:val="24"/>
          <w:lang w:val="en-GB"/>
        </w:rPr>
        <w:t>S</w:t>
      </w:r>
      <w:r>
        <w:rPr>
          <w:rFonts w:hint="default" w:cs="Times New Roman"/>
          <w:sz w:val="24"/>
          <w:szCs w:val="24"/>
          <w:lang w:val="fr-FR"/>
        </w:rPr>
        <w:t xml:space="preserve">ervicii de </w:t>
      </w:r>
      <w:r>
        <w:rPr>
          <w:rFonts w:hint="default" w:cs="Times New Roman"/>
          <w:sz w:val="24"/>
          <w:szCs w:val="24"/>
          <w:lang w:val="en-GB"/>
        </w:rPr>
        <w:t>evaluare imobiliara (teren+constructie) cu expert ANEVAR pentru doua case cu teren, situate in localitatea Sacuieni, jud. Dambovita</w:t>
      </w:r>
    </w:p>
    <w:p>
      <w:pPr>
        <w:jc w:val="both"/>
        <w:rPr>
          <w:rFonts w:hint="default" w:cs="Times New Roman"/>
          <w:sz w:val="24"/>
          <w:szCs w:val="24"/>
        </w:rPr>
      </w:pPr>
    </w:p>
    <w:p>
      <w:pPr>
        <w:jc w:val="both"/>
        <w:rPr>
          <w:rFonts w:hint="default"/>
          <w:lang w:val="en-GB"/>
        </w:rPr>
      </w:pPr>
      <w:r>
        <w:rPr>
          <w:rFonts w:hint="default" w:cs="Times New Roman"/>
          <w:b/>
          <w:sz w:val="24"/>
          <w:szCs w:val="24"/>
        </w:rPr>
        <w:t>COD CPV</w:t>
      </w:r>
      <w:r>
        <w:rPr>
          <w:rFonts w:hint="default" w:cs="Times New Roman"/>
          <w:sz w:val="24"/>
          <w:szCs w:val="24"/>
        </w:rPr>
        <w:t xml:space="preserve"> – </w:t>
      </w:r>
      <w:r>
        <w:rPr>
          <w:rFonts w:hint="default" w:cs="Times New Roman"/>
          <w:sz w:val="24"/>
          <w:szCs w:val="24"/>
          <w:lang w:val="en-GB"/>
        </w:rPr>
        <w:t>79419000-4 - servicii de consultanta in domeniul evaluarii</w:t>
      </w:r>
    </w:p>
    <w:p>
      <w:pPr>
        <w:jc w:val="both"/>
        <w:rPr>
          <w:rFonts w:hint="default" w:cs="Times New Roman"/>
          <w:sz w:val="24"/>
          <w:szCs w:val="24"/>
        </w:rPr>
      </w:pPr>
    </w:p>
    <w:p>
      <w:pPr>
        <w:jc w:val="both"/>
      </w:pPr>
      <w:r>
        <w:rPr>
          <w:rFonts w:hint="default" w:cs="Times New Roman"/>
          <w:b/>
          <w:sz w:val="24"/>
          <w:szCs w:val="24"/>
        </w:rPr>
        <w:t>Modalitatea de desfasurare a achizitiei</w:t>
      </w:r>
      <w:r>
        <w:rPr>
          <w:rFonts w:hint="default" w:cs="Times New Roman"/>
          <w:sz w:val="24"/>
          <w:szCs w:val="24"/>
        </w:rPr>
        <w:t xml:space="preserve">: </w:t>
      </w:r>
      <w:r>
        <w:rPr>
          <w:rFonts w:hint="default" w:cs="Times New Roman"/>
          <w:sz w:val="24"/>
          <w:szCs w:val="24"/>
          <w:lang w:val="ro-RO"/>
        </w:rPr>
        <w:t>ACHIZIȚIE</w:t>
      </w:r>
      <w:r>
        <w:rPr>
          <w:rFonts w:hint="default" w:cs="Times New Roman"/>
          <w:sz w:val="24"/>
          <w:szCs w:val="24"/>
        </w:rPr>
        <w:t xml:space="preserve"> DIRECT</w:t>
      </w:r>
      <w:r>
        <w:rPr>
          <w:rFonts w:hint="default" w:cs="Times New Roman"/>
          <w:sz w:val="24"/>
          <w:szCs w:val="24"/>
          <w:lang w:val="ro-RO"/>
        </w:rPr>
        <w:t>Ă</w:t>
      </w:r>
      <w:r>
        <w:rPr>
          <w:rFonts w:hint="default" w:cs="Times New Roman"/>
          <w:sz w:val="24"/>
          <w:szCs w:val="24"/>
        </w:rPr>
        <w:t xml:space="preserve"> </w:t>
      </w:r>
    </w:p>
    <w:p>
      <w:pPr>
        <w:jc w:val="both"/>
        <w:rPr>
          <w:rFonts w:hint="default" w:cs="Times New Roman"/>
          <w:sz w:val="24"/>
          <w:szCs w:val="24"/>
        </w:rPr>
      </w:pPr>
    </w:p>
    <w:p>
      <w:pPr>
        <w:jc w:val="both"/>
      </w:pPr>
      <w:r>
        <w:rPr>
          <w:rFonts w:hint="default" w:cs="Times New Roman"/>
          <w:b/>
          <w:sz w:val="24"/>
          <w:szCs w:val="24"/>
        </w:rPr>
        <w:t>Reguli de publicitate:</w:t>
      </w:r>
      <w:r>
        <w:rPr>
          <w:rFonts w:hint="default" w:cs="Times New Roman"/>
          <w:sz w:val="24"/>
          <w:szCs w:val="24"/>
        </w:rPr>
        <w:t xml:space="preserve"> PUBLICAREA UNUI ANUN</w:t>
      </w:r>
      <w:r>
        <w:rPr>
          <w:rFonts w:hint="default" w:cs="Times New Roman"/>
          <w:sz w:val="24"/>
          <w:szCs w:val="24"/>
          <w:lang w:val="ro-RO"/>
        </w:rPr>
        <w:t>Ț</w:t>
      </w:r>
      <w:r>
        <w:rPr>
          <w:rFonts w:hint="default" w:cs="Times New Roman"/>
          <w:sz w:val="24"/>
          <w:szCs w:val="24"/>
        </w:rPr>
        <w:t xml:space="preserve"> DE PUBLICITATE </w:t>
      </w:r>
      <w:r>
        <w:rPr>
          <w:rFonts w:hint="default" w:cs="Times New Roman"/>
          <w:sz w:val="24"/>
          <w:szCs w:val="24"/>
          <w:lang w:val="ro-RO"/>
        </w:rPr>
        <w:t>Î</w:t>
      </w:r>
      <w:r>
        <w:rPr>
          <w:rFonts w:hint="default" w:cs="Times New Roman"/>
          <w:sz w:val="24"/>
          <w:szCs w:val="24"/>
        </w:rPr>
        <w:t xml:space="preserve">N </w:t>
      </w:r>
      <w:r>
        <w:rPr>
          <w:rFonts w:hint="default" w:cs="Times New Roman"/>
          <w:sz w:val="24"/>
          <w:szCs w:val="24"/>
          <w:lang w:val="ro-RO"/>
        </w:rPr>
        <w:t>SEAP</w:t>
      </w:r>
      <w:r>
        <w:rPr>
          <w:rFonts w:hint="default" w:cs="Times New Roman"/>
          <w:sz w:val="24"/>
          <w:szCs w:val="24"/>
        </w:rPr>
        <w:t xml:space="preserve"> </w:t>
      </w:r>
    </w:p>
    <w:p>
      <w:pPr>
        <w:jc w:val="both"/>
        <w:rPr>
          <w:rFonts w:hint="default" w:cs="Times New Roman"/>
          <w:b/>
          <w:sz w:val="24"/>
          <w:szCs w:val="24"/>
        </w:rPr>
      </w:pPr>
    </w:p>
    <w:p>
      <w:pPr>
        <w:jc w:val="both"/>
        <w:rPr>
          <w:rFonts w:hint="default" w:ascii="Times New Roman" w:hAnsi="Times New Roman" w:cs="Times New Roman"/>
          <w:sz w:val="24"/>
          <w:szCs w:val="24"/>
          <w:lang w:val="ro-RO"/>
        </w:rPr>
      </w:pPr>
      <w:r>
        <w:rPr>
          <w:rFonts w:hint="default" w:cs="Times New Roman"/>
          <w:b/>
          <w:sz w:val="24"/>
          <w:szCs w:val="24"/>
        </w:rPr>
        <w:t>Valoarea estimata a contractului</w:t>
      </w:r>
      <w:r>
        <w:rPr>
          <w:rFonts w:hint="default" w:cs="Times New Roman"/>
          <w:sz w:val="24"/>
          <w:szCs w:val="24"/>
        </w:rPr>
        <w:t xml:space="preserve">: </w:t>
      </w:r>
      <w:r>
        <w:rPr>
          <w:rFonts w:hint="default" w:cs="Times New Roman"/>
          <w:color w:val="auto"/>
          <w:sz w:val="24"/>
          <w:szCs w:val="24"/>
          <w:lang w:val="en-GB" w:eastAsia="en-US" w:bidi="ar-SA"/>
        </w:rPr>
        <w:t>4000</w:t>
      </w:r>
      <w:r>
        <w:rPr>
          <w:rFonts w:hint="default" w:eastAsia="Times New Roman" w:cs="Times New Roman"/>
          <w:color w:val="auto"/>
          <w:sz w:val="24"/>
          <w:szCs w:val="24"/>
          <w:lang w:val="ro-RO" w:eastAsia="en-US" w:bidi="ar-SA"/>
        </w:rPr>
        <w:t xml:space="preserve"> </w:t>
      </w:r>
      <w:r>
        <w:rPr>
          <w:rFonts w:hint="default" w:cs="Times New Roman"/>
          <w:sz w:val="24"/>
          <w:szCs w:val="24"/>
        </w:rPr>
        <w:t xml:space="preserve">lei </w:t>
      </w:r>
      <w:r>
        <w:rPr>
          <w:rFonts w:hint="default" w:cs="Times New Roman"/>
          <w:sz w:val="24"/>
          <w:szCs w:val="24"/>
          <w:lang w:val="ro-RO"/>
        </w:rPr>
        <w:t>fără</w:t>
      </w:r>
      <w:r>
        <w:rPr>
          <w:rFonts w:hint="default" w:cs="Times New Roman"/>
          <w:sz w:val="24"/>
          <w:szCs w:val="24"/>
        </w:rPr>
        <w:t xml:space="preserve"> TVA</w:t>
      </w:r>
      <w:r>
        <w:rPr>
          <w:rFonts w:hint="default" w:cs="Times New Roman"/>
          <w:sz w:val="24"/>
          <w:szCs w:val="24"/>
          <w:lang w:val="en-GB"/>
        </w:rPr>
        <w:t>.</w:t>
      </w:r>
      <w:r>
        <w:rPr>
          <w:rFonts w:hint="default" w:ascii="Times New Roman" w:hAnsi="Times New Roman" w:cs="Times New Roman"/>
          <w:sz w:val="24"/>
          <w:szCs w:val="24"/>
          <w:lang w:val="ro-RO"/>
        </w:rPr>
        <w:t xml:space="preserve"> Valoarea estimată se </w:t>
      </w:r>
      <w:r>
        <w:rPr>
          <w:rFonts w:hint="default" w:ascii="Times New Roman" w:hAnsi="Times New Roman" w:cs="Times New Roman"/>
          <w:sz w:val="24"/>
          <w:szCs w:val="24"/>
          <w:lang w:val="en-GB"/>
        </w:rPr>
        <w:t>refera</w:t>
      </w:r>
      <w:r>
        <w:rPr>
          <w:rFonts w:hint="default" w:ascii="Times New Roman" w:hAnsi="Times New Roman" w:cs="Times New Roman"/>
          <w:sz w:val="24"/>
          <w:szCs w:val="24"/>
          <w:lang w:val="ro-RO"/>
        </w:rPr>
        <w:t xml:space="preserve"> la </w:t>
      </w:r>
      <w:r>
        <w:rPr>
          <w:rFonts w:hint="default" w:ascii="Times New Roman" w:hAnsi="Times New Roman" w:cs="Times New Roman"/>
          <w:sz w:val="24"/>
          <w:szCs w:val="24"/>
          <w:lang w:val="en-GB"/>
        </w:rPr>
        <w:t>doua rapoarte de evaluare pentru doua imobile (teren+constructie)</w:t>
      </w:r>
      <w:r>
        <w:rPr>
          <w:rFonts w:hint="default" w:ascii="Times New Roman" w:hAnsi="Times New Roman" w:cs="Times New Roman"/>
          <w:sz w:val="24"/>
          <w:szCs w:val="24"/>
          <w:lang w:val="ro-RO"/>
        </w:rPr>
        <w:t>.</w:t>
      </w:r>
    </w:p>
    <w:p>
      <w:pPr>
        <w:jc w:val="both"/>
      </w:pPr>
      <w:r>
        <w:rPr>
          <w:rFonts w:hint="default" w:cs="Times New Roman"/>
          <w:sz w:val="24"/>
          <w:szCs w:val="24"/>
        </w:rPr>
        <w:t xml:space="preserve"> </w:t>
      </w:r>
    </w:p>
    <w:p>
      <w:pPr>
        <w:jc w:val="both"/>
      </w:pPr>
      <w:r>
        <w:rPr>
          <w:rFonts w:hint="default" w:cs="Times New Roman"/>
          <w:b/>
          <w:sz w:val="24"/>
          <w:szCs w:val="24"/>
        </w:rPr>
        <w:t>Criteriul de atribuire</w:t>
      </w:r>
      <w:r>
        <w:rPr>
          <w:rFonts w:hint="default" w:cs="Times New Roman"/>
          <w:sz w:val="24"/>
          <w:szCs w:val="24"/>
        </w:rPr>
        <w:t xml:space="preserve">: </w:t>
      </w:r>
      <w:r>
        <w:rPr>
          <w:rFonts w:hint="default" w:cs="Times New Roman"/>
          <w:sz w:val="24"/>
          <w:szCs w:val="24"/>
          <w:lang w:val="ro-RO"/>
        </w:rPr>
        <w:t>prețul</w:t>
      </w:r>
      <w:r>
        <w:rPr>
          <w:rFonts w:hint="default" w:cs="Times New Roman"/>
          <w:sz w:val="24"/>
          <w:szCs w:val="24"/>
        </w:rPr>
        <w:t xml:space="preserve"> cel mai </w:t>
      </w:r>
      <w:r>
        <w:rPr>
          <w:rFonts w:hint="default" w:cs="Times New Roman"/>
          <w:sz w:val="24"/>
          <w:szCs w:val="24"/>
          <w:lang w:val="ro-RO"/>
        </w:rPr>
        <w:t>scăzut</w:t>
      </w:r>
      <w:r>
        <w:rPr>
          <w:rFonts w:hint="default" w:cs="Times New Roman"/>
          <w:sz w:val="24"/>
          <w:szCs w:val="24"/>
        </w:rPr>
        <w:t>.</w:t>
      </w:r>
    </w:p>
    <w:p>
      <w:pPr>
        <w:jc w:val="both"/>
        <w:rPr>
          <w:rFonts w:hint="default" w:cs="Times New Roman"/>
          <w:sz w:val="24"/>
          <w:szCs w:val="24"/>
        </w:rPr>
      </w:pPr>
    </w:p>
    <w:p>
      <w:pPr>
        <w:jc w:val="both"/>
      </w:pPr>
      <w:r>
        <w:rPr>
          <w:rFonts w:hint="default" w:cs="Times New Roman"/>
          <w:b/>
          <w:sz w:val="24"/>
          <w:szCs w:val="24"/>
        </w:rPr>
        <w:t xml:space="preserve">Durata contractului: </w:t>
      </w:r>
      <w:r>
        <w:rPr>
          <w:rFonts w:hint="default" w:cs="Times New Roman"/>
          <w:b/>
          <w:color w:val="auto"/>
          <w:sz w:val="24"/>
          <w:szCs w:val="24"/>
          <w:lang w:val="en-GB" w:eastAsia="en-US" w:bidi="ar-SA"/>
        </w:rPr>
        <w:t>30 zile</w:t>
      </w:r>
      <w:r>
        <w:rPr>
          <w:rFonts w:hint="default" w:cs="Times New Roman"/>
          <w:sz w:val="24"/>
          <w:szCs w:val="24"/>
        </w:rPr>
        <w:t xml:space="preserve">. </w:t>
      </w:r>
    </w:p>
    <w:p>
      <w:pPr>
        <w:jc w:val="both"/>
        <w:rPr>
          <w:rFonts w:hint="default" w:cs="Times New Roman"/>
          <w:b/>
          <w:sz w:val="24"/>
          <w:szCs w:val="24"/>
        </w:rPr>
      </w:pPr>
    </w:p>
    <w:p>
      <w:pPr>
        <w:numPr>
          <w:ilvl w:val="0"/>
          <w:numId w:val="0"/>
        </w:numPr>
        <w:jc w:val="both"/>
        <w:rPr>
          <w:rFonts w:hint="default" w:cs="Times New Roman"/>
          <w:sz w:val="24"/>
          <w:szCs w:val="24"/>
        </w:rPr>
      </w:pPr>
      <w:r>
        <w:rPr>
          <w:rFonts w:hint="default" w:cs="Times New Roman"/>
          <w:b/>
          <w:sz w:val="24"/>
          <w:szCs w:val="24"/>
        </w:rPr>
        <w:t>Scopul achizitiei:</w:t>
      </w:r>
      <w:r>
        <w:rPr>
          <w:rFonts w:hint="default" w:cs="Times New Roman"/>
          <w:sz w:val="24"/>
          <w:szCs w:val="24"/>
        </w:rPr>
        <w:t xml:space="preserve"> </w:t>
      </w:r>
    </w:p>
    <w:p>
      <w:pPr>
        <w:numPr>
          <w:ilvl w:val="0"/>
          <w:numId w:val="3"/>
        </w:numPr>
        <w:ind w:left="420" w:leftChars="0" w:hanging="420" w:firstLineChars="0"/>
        <w:jc w:val="both"/>
        <w:rPr>
          <w:rFonts w:hint="default"/>
          <w:color w:val="343634"/>
          <w:spacing w:val="-3"/>
          <w:w w:val="105"/>
          <w:sz w:val="24"/>
          <w:szCs w:val="24"/>
          <w:lang w:val="en-GB"/>
        </w:rPr>
      </w:pPr>
      <w:r>
        <w:rPr>
          <w:color w:val="343634"/>
          <w:w w:val="105"/>
        </w:rPr>
        <w:t>S</w:t>
      </w:r>
      <w:r>
        <w:rPr>
          <w:color w:val="343634"/>
          <w:w w:val="105"/>
          <w:sz w:val="24"/>
          <w:szCs w:val="24"/>
        </w:rPr>
        <w:t>erviciile solicitate</w:t>
      </w:r>
      <w:r>
        <w:rPr>
          <w:rFonts w:hint="default"/>
          <w:color w:val="343634"/>
          <w:w w:val="105"/>
          <w:sz w:val="24"/>
          <w:szCs w:val="24"/>
          <w:lang w:val="en-GB"/>
        </w:rPr>
        <w:t xml:space="preserve"> sunt necesare in vederea implementarii proiectului </w:t>
      </w:r>
      <w:r>
        <w:rPr>
          <w:rFonts w:hint="default" w:cs="Times New Roman"/>
          <w:sz w:val="24"/>
          <w:szCs w:val="24"/>
          <w:lang w:val="en-GB"/>
        </w:rPr>
        <w:t>“O sansa la o noua viata” - locuinta maxim protejata Luca si locuinta maxim protejata Matei</w:t>
      </w:r>
      <w:r>
        <w:rPr>
          <w:color w:val="343634"/>
          <w:w w:val="105"/>
          <w:sz w:val="24"/>
          <w:szCs w:val="24"/>
        </w:rPr>
        <w:t>,</w:t>
      </w:r>
      <w:r>
        <w:rPr>
          <w:color w:val="343634"/>
          <w:spacing w:val="-3"/>
          <w:w w:val="105"/>
          <w:sz w:val="24"/>
          <w:szCs w:val="24"/>
        </w:rPr>
        <w:t xml:space="preserve"> </w:t>
      </w:r>
      <w:r>
        <w:rPr>
          <w:rFonts w:hint="default"/>
          <w:color w:val="343634"/>
          <w:spacing w:val="-3"/>
          <w:w w:val="105"/>
          <w:sz w:val="24"/>
          <w:szCs w:val="24"/>
          <w:lang w:val="en-GB"/>
        </w:rPr>
        <w:t>proiect ce-si propune sa asigure dezvoltarea de noi servicii sociale in judetul Dambovita, servicii care sa contribuie la cresterea calitatii vietii si incluziunea sociala a persoanelor adulte cu dizabilitati care urmeaza a fi dezinstutionalizate.</w:t>
      </w:r>
    </w:p>
    <w:p>
      <w:pPr>
        <w:numPr>
          <w:ilvl w:val="0"/>
          <w:numId w:val="0"/>
        </w:numPr>
        <w:ind w:leftChars="0"/>
        <w:jc w:val="both"/>
        <w:rPr>
          <w:rFonts w:hint="default"/>
          <w:b/>
          <w:bCs/>
          <w:color w:val="343634"/>
          <w:spacing w:val="-3"/>
          <w:w w:val="105"/>
          <w:sz w:val="24"/>
          <w:szCs w:val="24"/>
          <w:lang w:val="en-GB"/>
        </w:rPr>
      </w:pPr>
    </w:p>
    <w:p>
      <w:pPr>
        <w:numPr>
          <w:ilvl w:val="0"/>
          <w:numId w:val="0"/>
        </w:numPr>
        <w:ind w:leftChars="0"/>
        <w:jc w:val="both"/>
        <w:rPr>
          <w:rFonts w:hint="default"/>
          <w:b/>
          <w:bCs/>
          <w:color w:val="343634"/>
          <w:spacing w:val="-3"/>
          <w:w w:val="105"/>
          <w:sz w:val="24"/>
          <w:szCs w:val="24"/>
          <w:lang w:val="en-GB"/>
        </w:rPr>
      </w:pPr>
      <w:r>
        <w:rPr>
          <w:rFonts w:hint="default"/>
          <w:b/>
          <w:bCs/>
          <w:color w:val="343634"/>
          <w:spacing w:val="-3"/>
          <w:w w:val="105"/>
          <w:sz w:val="24"/>
          <w:szCs w:val="24"/>
          <w:lang w:val="en-GB"/>
        </w:rPr>
        <w:t>Specificatii tehnice:</w:t>
      </w:r>
    </w:p>
    <w:p>
      <w:pPr>
        <w:pStyle w:val="6"/>
        <w:numPr>
          <w:ilvl w:val="0"/>
          <w:numId w:val="3"/>
        </w:numPr>
        <w:spacing w:line="247" w:lineRule="auto"/>
        <w:ind w:left="420" w:leftChars="0" w:right="-115" w:rightChars="0" w:hanging="420" w:firstLineChars="0"/>
        <w:jc w:val="both"/>
        <w:rPr>
          <w:rFonts w:hint="default" w:ascii="Times New Roman" w:hAnsi="Times New Roman" w:cs="Times New Roman"/>
          <w:sz w:val="24"/>
          <w:szCs w:val="24"/>
        </w:rPr>
      </w:pPr>
      <w:r>
        <w:rPr>
          <w:rFonts w:hint="default" w:ascii="Times New Roman" w:hAnsi="Times New Roman" w:cs="Times New Roman"/>
          <w:color w:val="3F4141"/>
          <w:sz w:val="24"/>
          <w:szCs w:val="24"/>
        </w:rPr>
        <w:t xml:space="preserve">In elaborarea serviciilor solicitate se vor respecta </w:t>
      </w:r>
      <w:r>
        <w:rPr>
          <w:rFonts w:hint="default" w:ascii="Times New Roman" w:hAnsi="Times New Roman" w:cs="Times New Roman"/>
          <w:color w:val="5D5D5D"/>
          <w:sz w:val="24"/>
          <w:szCs w:val="24"/>
        </w:rPr>
        <w:t>t</w:t>
      </w:r>
      <w:r>
        <w:rPr>
          <w:rFonts w:hint="default" w:ascii="Times New Roman" w:hAnsi="Times New Roman" w:cs="Times New Roman"/>
          <w:color w:val="3F4141"/>
          <w:sz w:val="24"/>
          <w:szCs w:val="24"/>
        </w:rPr>
        <w:t>oate prevederile legale privind natura serviciilor solicitate.</w:t>
      </w:r>
    </w:p>
    <w:p>
      <w:pPr>
        <w:numPr>
          <w:ilvl w:val="0"/>
          <w:numId w:val="3"/>
        </w:numPr>
        <w:ind w:left="420" w:leftChars="0" w:hanging="420" w:firstLineChars="0"/>
        <w:jc w:val="both"/>
        <w:rPr>
          <w:rFonts w:hint="default"/>
          <w:color w:val="343634"/>
          <w:spacing w:val="-3"/>
          <w:w w:val="105"/>
          <w:sz w:val="24"/>
          <w:szCs w:val="24"/>
          <w:lang w:val="en-GB"/>
        </w:rPr>
      </w:pPr>
      <w:r>
        <w:rPr>
          <w:rFonts w:hint="default"/>
          <w:color w:val="343634"/>
          <w:spacing w:val="-3"/>
          <w:w w:val="105"/>
          <w:sz w:val="24"/>
          <w:szCs w:val="24"/>
          <w:lang w:val="en-GB"/>
        </w:rPr>
        <w:t>Prin serviciile de evaluare solicitate prin prezentul caiet de sarcini se va determina valoarea de piata actuala a fiecaruia dintre cele doua imobile identificate ca fiind corespunzatoare din punct de vedere al standardelor minime de calitate pentru serviciile sociale.</w:t>
      </w:r>
    </w:p>
    <w:p>
      <w:pPr>
        <w:numPr>
          <w:ilvl w:val="0"/>
          <w:numId w:val="3"/>
        </w:numPr>
        <w:ind w:left="420" w:leftChars="0" w:hanging="420" w:firstLineChars="0"/>
        <w:jc w:val="both"/>
        <w:rPr>
          <w:rFonts w:hint="default"/>
          <w:color w:val="343634"/>
          <w:spacing w:val="-3"/>
          <w:w w:val="105"/>
          <w:sz w:val="24"/>
          <w:szCs w:val="24"/>
          <w:lang w:val="en-GB"/>
        </w:rPr>
      </w:pPr>
      <w:r>
        <w:rPr>
          <w:rFonts w:hint="default"/>
          <w:color w:val="343634"/>
          <w:spacing w:val="-3"/>
          <w:w w:val="105"/>
          <w:sz w:val="24"/>
          <w:szCs w:val="24"/>
          <w:lang w:val="en-GB"/>
        </w:rPr>
        <w:t>Scopul raportului de evaluare este determinarea valorii de piata separat pentru constructii si separat pentru teren pentru fiecare din cele doua imobile. Se vor intocmi doua rapoarte de evaluare, cate unul pentru fiecare pereche imobil + teren aferent.</w:t>
      </w:r>
    </w:p>
    <w:p>
      <w:pPr>
        <w:pStyle w:val="6"/>
        <w:numPr>
          <w:ilvl w:val="0"/>
          <w:numId w:val="3"/>
        </w:numPr>
        <w:spacing w:line="242" w:lineRule="auto"/>
        <w:ind w:left="420" w:leftChars="0" w:right="125" w:rightChars="0" w:hanging="420" w:firstLineChars="0"/>
        <w:jc w:val="both"/>
        <w:rPr>
          <w:rFonts w:hint="default" w:ascii="Times New Roman" w:hAnsi="Times New Roman" w:cs="Times New Roman"/>
          <w:sz w:val="24"/>
          <w:szCs w:val="24"/>
        </w:rPr>
      </w:pPr>
      <w:r>
        <w:rPr>
          <w:rFonts w:hint="default" w:ascii="Times New Roman" w:hAnsi="Times New Roman" w:cs="Times New Roman"/>
          <w:color w:val="3F4141"/>
          <w:w w:val="105"/>
          <w:sz w:val="24"/>
          <w:szCs w:val="24"/>
        </w:rPr>
        <w:t>Pentru realizarea corespunzatoare a serviciilor solicitate prestatorul de servicii, dupa incheierea contractului,</w:t>
      </w:r>
      <w:r>
        <w:rPr>
          <w:rFonts w:hint="default" w:ascii="Times New Roman" w:hAnsi="Times New Roman" w:cs="Times New Roman"/>
          <w:color w:val="3F4141"/>
          <w:spacing w:val="40"/>
          <w:w w:val="105"/>
          <w:sz w:val="24"/>
          <w:szCs w:val="24"/>
        </w:rPr>
        <w:t xml:space="preserve"> </w:t>
      </w:r>
      <w:r>
        <w:rPr>
          <w:rFonts w:hint="default" w:ascii="Times New Roman" w:hAnsi="Times New Roman" w:cs="Times New Roman"/>
          <w:color w:val="3F4141"/>
          <w:w w:val="105"/>
          <w:sz w:val="24"/>
          <w:szCs w:val="24"/>
        </w:rPr>
        <w:t>are obligatia de a vizita toate amplasamentele pentru care se solicita</w:t>
      </w:r>
      <w:r>
        <w:rPr>
          <w:rFonts w:hint="default" w:ascii="Times New Roman" w:hAnsi="Times New Roman" w:cs="Times New Roman"/>
          <w:color w:val="3F4141"/>
          <w:spacing w:val="-11"/>
          <w:w w:val="105"/>
          <w:sz w:val="24"/>
          <w:szCs w:val="24"/>
        </w:rPr>
        <w:t xml:space="preserve"> </w:t>
      </w:r>
      <w:r>
        <w:rPr>
          <w:rFonts w:hint="default" w:ascii="Times New Roman" w:hAnsi="Times New Roman" w:cs="Times New Roman"/>
          <w:color w:val="3F4141"/>
          <w:w w:val="105"/>
          <w:sz w:val="24"/>
          <w:szCs w:val="24"/>
        </w:rPr>
        <w:t>efectuarea</w:t>
      </w:r>
      <w:r>
        <w:rPr>
          <w:rFonts w:hint="default" w:ascii="Times New Roman" w:hAnsi="Times New Roman" w:cs="Times New Roman"/>
          <w:color w:val="3F4141"/>
          <w:spacing w:val="-6"/>
          <w:w w:val="105"/>
          <w:sz w:val="24"/>
          <w:szCs w:val="24"/>
        </w:rPr>
        <w:t xml:space="preserve"> </w:t>
      </w:r>
      <w:r>
        <w:rPr>
          <w:rFonts w:hint="default" w:ascii="Times New Roman" w:hAnsi="Times New Roman" w:cs="Times New Roman"/>
          <w:color w:val="3F4141"/>
          <w:w w:val="105"/>
          <w:sz w:val="24"/>
          <w:szCs w:val="24"/>
        </w:rPr>
        <w:t>acestor</w:t>
      </w:r>
      <w:r>
        <w:rPr>
          <w:rFonts w:hint="default" w:ascii="Times New Roman" w:hAnsi="Times New Roman" w:cs="Times New Roman"/>
          <w:color w:val="3F4141"/>
          <w:spacing w:val="-11"/>
          <w:w w:val="105"/>
          <w:sz w:val="24"/>
          <w:szCs w:val="24"/>
        </w:rPr>
        <w:t xml:space="preserve"> </w:t>
      </w:r>
      <w:r>
        <w:rPr>
          <w:rFonts w:hint="default" w:ascii="Times New Roman" w:hAnsi="Times New Roman" w:cs="Times New Roman"/>
          <w:color w:val="3F4141"/>
          <w:w w:val="105"/>
          <w:sz w:val="24"/>
          <w:szCs w:val="24"/>
        </w:rPr>
        <w:t>servicii</w:t>
      </w:r>
      <w:r>
        <w:rPr>
          <w:rFonts w:hint="default" w:ascii="Times New Roman" w:hAnsi="Times New Roman" w:cs="Times New Roman"/>
          <w:color w:val="3F4141"/>
          <w:w w:val="105"/>
          <w:sz w:val="24"/>
          <w:szCs w:val="24"/>
          <w:lang w:val="en-GB"/>
        </w:rPr>
        <w:t xml:space="preserve">, </w:t>
      </w:r>
      <w:r>
        <w:rPr>
          <w:rFonts w:hint="default" w:ascii="Times New Roman" w:hAnsi="Times New Roman" w:cs="Times New Roman"/>
          <w:color w:val="3F4141"/>
          <w:w w:val="105"/>
          <w:sz w:val="24"/>
          <w:szCs w:val="24"/>
        </w:rPr>
        <w:t>in</w:t>
      </w:r>
      <w:r>
        <w:rPr>
          <w:rFonts w:hint="default" w:ascii="Times New Roman" w:hAnsi="Times New Roman" w:cs="Times New Roman"/>
          <w:color w:val="3F4141"/>
          <w:spacing w:val="-11"/>
          <w:w w:val="105"/>
          <w:sz w:val="24"/>
          <w:szCs w:val="24"/>
        </w:rPr>
        <w:t xml:space="preserve"> </w:t>
      </w:r>
      <w:r>
        <w:rPr>
          <w:rFonts w:hint="default" w:ascii="Times New Roman" w:hAnsi="Times New Roman" w:cs="Times New Roman"/>
          <w:color w:val="3F4141"/>
          <w:w w:val="105"/>
          <w:sz w:val="24"/>
          <w:szCs w:val="24"/>
        </w:rPr>
        <w:t>prezenta unui</w:t>
      </w:r>
      <w:r>
        <w:rPr>
          <w:rFonts w:hint="default" w:ascii="Times New Roman" w:hAnsi="Times New Roman" w:cs="Times New Roman"/>
          <w:color w:val="3F4141"/>
          <w:spacing w:val="-15"/>
          <w:w w:val="105"/>
          <w:sz w:val="24"/>
          <w:szCs w:val="24"/>
        </w:rPr>
        <w:t xml:space="preserve"> </w:t>
      </w:r>
      <w:r>
        <w:rPr>
          <w:rFonts w:hint="default" w:ascii="Times New Roman" w:hAnsi="Times New Roman" w:cs="Times New Roman"/>
          <w:color w:val="3F4141"/>
          <w:w w:val="105"/>
          <w:sz w:val="24"/>
          <w:szCs w:val="24"/>
        </w:rPr>
        <w:t>reprezentant al</w:t>
      </w:r>
      <w:r>
        <w:rPr>
          <w:rFonts w:hint="default" w:ascii="Times New Roman" w:hAnsi="Times New Roman" w:cs="Times New Roman"/>
          <w:color w:val="3F4141"/>
          <w:spacing w:val="-13"/>
          <w:w w:val="105"/>
          <w:sz w:val="24"/>
          <w:szCs w:val="24"/>
        </w:rPr>
        <w:t xml:space="preserve"> </w:t>
      </w:r>
      <w:r>
        <w:rPr>
          <w:rFonts w:hint="default" w:ascii="Times New Roman" w:hAnsi="Times New Roman" w:cs="Times New Roman"/>
          <w:color w:val="3F4141"/>
          <w:w w:val="105"/>
          <w:sz w:val="24"/>
          <w:szCs w:val="24"/>
        </w:rPr>
        <w:t>DGASPC</w:t>
      </w:r>
      <w:r>
        <w:rPr>
          <w:rFonts w:hint="default" w:ascii="Times New Roman" w:hAnsi="Times New Roman" w:cs="Times New Roman"/>
          <w:color w:val="3F4141"/>
          <w:spacing w:val="-6"/>
          <w:w w:val="105"/>
          <w:sz w:val="24"/>
          <w:szCs w:val="24"/>
        </w:rPr>
        <w:t xml:space="preserve"> </w:t>
      </w:r>
      <w:r>
        <w:rPr>
          <w:rFonts w:hint="default" w:ascii="Times New Roman" w:hAnsi="Times New Roman" w:cs="Times New Roman"/>
          <w:color w:val="3F4141"/>
          <w:spacing w:val="-6"/>
          <w:w w:val="105"/>
          <w:sz w:val="24"/>
          <w:szCs w:val="24"/>
          <w:lang w:val="en-GB"/>
        </w:rPr>
        <w:t>D</w:t>
      </w:r>
      <w:r>
        <w:rPr>
          <w:rFonts w:hint="default" w:ascii="Times New Roman" w:hAnsi="Times New Roman" w:cs="Times New Roman"/>
          <w:color w:val="3F4141"/>
          <w:w w:val="105"/>
          <w:sz w:val="24"/>
          <w:szCs w:val="24"/>
          <w:lang w:val="en-GB"/>
        </w:rPr>
        <w:t>ambovita</w:t>
      </w:r>
      <w:r>
        <w:rPr>
          <w:rFonts w:hint="default" w:ascii="Times New Roman" w:hAnsi="Times New Roman" w:cs="Times New Roman"/>
          <w:color w:val="3F4141"/>
          <w:w w:val="105"/>
          <w:sz w:val="24"/>
          <w:szCs w:val="24"/>
        </w:rPr>
        <w:t>.</w:t>
      </w:r>
    </w:p>
    <w:p>
      <w:pPr>
        <w:numPr>
          <w:ilvl w:val="0"/>
          <w:numId w:val="3"/>
        </w:numPr>
        <w:ind w:left="420" w:leftChars="0" w:hanging="420" w:firstLineChars="0"/>
        <w:jc w:val="both"/>
        <w:rPr>
          <w:rFonts w:hint="default"/>
          <w:color w:val="343634"/>
          <w:spacing w:val="-3"/>
          <w:w w:val="105"/>
          <w:sz w:val="24"/>
          <w:szCs w:val="24"/>
          <w:lang w:val="en-GB"/>
        </w:rPr>
      </w:pPr>
      <w:r>
        <w:rPr>
          <w:color w:val="3F4141"/>
          <w:w w:val="105"/>
        </w:rPr>
        <w:t>Locatiile</w:t>
      </w:r>
      <w:r>
        <w:rPr>
          <w:color w:val="3F4141"/>
          <w:spacing w:val="-15"/>
          <w:w w:val="105"/>
        </w:rPr>
        <w:t xml:space="preserve"> </w:t>
      </w:r>
      <w:r>
        <w:rPr>
          <w:color w:val="3F4141"/>
          <w:w w:val="105"/>
        </w:rPr>
        <w:t>pentru</w:t>
      </w:r>
      <w:r>
        <w:rPr>
          <w:color w:val="3F4141"/>
          <w:spacing w:val="-11"/>
          <w:w w:val="105"/>
        </w:rPr>
        <w:t xml:space="preserve"> </w:t>
      </w:r>
      <w:r>
        <w:rPr>
          <w:color w:val="3F4141"/>
          <w:w w:val="105"/>
        </w:rPr>
        <w:t>care</w:t>
      </w:r>
      <w:r>
        <w:rPr>
          <w:color w:val="3F4141"/>
          <w:spacing w:val="-15"/>
          <w:w w:val="105"/>
        </w:rPr>
        <w:t xml:space="preserve"> </w:t>
      </w:r>
      <w:r>
        <w:rPr>
          <w:color w:val="3F4141"/>
          <w:w w:val="105"/>
        </w:rPr>
        <w:t>se</w:t>
      </w:r>
      <w:r>
        <w:rPr>
          <w:color w:val="3F4141"/>
          <w:spacing w:val="-14"/>
          <w:w w:val="105"/>
        </w:rPr>
        <w:t xml:space="preserve"> </w:t>
      </w:r>
      <w:r>
        <w:rPr>
          <w:color w:val="3F4141"/>
          <w:w w:val="105"/>
        </w:rPr>
        <w:t>solicita</w:t>
      </w:r>
      <w:r>
        <w:rPr>
          <w:color w:val="3F4141"/>
          <w:spacing w:val="-10"/>
          <w:w w:val="105"/>
        </w:rPr>
        <w:t xml:space="preserve"> </w:t>
      </w:r>
      <w:r>
        <w:rPr>
          <w:color w:val="3F4141"/>
          <w:w w:val="105"/>
        </w:rPr>
        <w:t>efectuarea</w:t>
      </w:r>
      <w:r>
        <w:rPr>
          <w:color w:val="3F4141"/>
          <w:spacing w:val="-15"/>
          <w:w w:val="105"/>
        </w:rPr>
        <w:t xml:space="preserve"> </w:t>
      </w:r>
      <w:r>
        <w:rPr>
          <w:color w:val="3F4141"/>
          <w:w w:val="105"/>
        </w:rPr>
        <w:t>serviciilor</w:t>
      </w:r>
      <w:r>
        <w:rPr>
          <w:color w:val="3F4141"/>
          <w:spacing w:val="-9"/>
          <w:w w:val="105"/>
        </w:rPr>
        <w:t xml:space="preserve"> </w:t>
      </w:r>
      <w:r>
        <w:rPr>
          <w:color w:val="3F4141"/>
          <w:w w:val="105"/>
        </w:rPr>
        <w:t>sunt</w:t>
      </w:r>
      <w:r>
        <w:rPr>
          <w:color w:val="3F4141"/>
          <w:spacing w:val="-15"/>
          <w:w w:val="105"/>
        </w:rPr>
        <w:t xml:space="preserve"> </w:t>
      </w:r>
      <w:r>
        <w:rPr>
          <w:color w:val="3F4141"/>
          <w:w w:val="105"/>
        </w:rPr>
        <w:t>situate</w:t>
      </w:r>
      <w:r>
        <w:rPr>
          <w:color w:val="3F4141"/>
          <w:spacing w:val="-9"/>
          <w:w w:val="105"/>
        </w:rPr>
        <w:t xml:space="preserve"> </w:t>
      </w:r>
      <w:r>
        <w:rPr>
          <w:color w:val="3F4141"/>
          <w:w w:val="105"/>
        </w:rPr>
        <w:t>in</w:t>
      </w:r>
      <w:r>
        <w:rPr>
          <w:color w:val="3F4141"/>
          <w:spacing w:val="-10"/>
          <w:w w:val="105"/>
        </w:rPr>
        <w:t xml:space="preserve"> </w:t>
      </w:r>
      <w:r>
        <w:rPr>
          <w:color w:val="3F4141"/>
          <w:w w:val="105"/>
        </w:rPr>
        <w:t>localitatea</w:t>
      </w:r>
      <w:r>
        <w:rPr>
          <w:color w:val="3F4141"/>
          <w:spacing w:val="-10"/>
          <w:w w:val="105"/>
        </w:rPr>
        <w:t xml:space="preserve"> </w:t>
      </w:r>
      <w:r>
        <w:rPr>
          <w:rFonts w:hint="default"/>
          <w:color w:val="3F4141"/>
          <w:spacing w:val="-10"/>
          <w:w w:val="105"/>
          <w:lang w:val="en-GB"/>
        </w:rPr>
        <w:t>Sa</w:t>
      </w:r>
      <w:r>
        <w:rPr>
          <w:rFonts w:hint="default"/>
          <w:color w:val="3F4141"/>
          <w:w w:val="105"/>
          <w:lang w:val="en-GB"/>
        </w:rPr>
        <w:t>cuieni</w:t>
      </w:r>
      <w:r>
        <w:rPr>
          <w:color w:val="3F4141"/>
          <w:spacing w:val="-11"/>
          <w:w w:val="105"/>
        </w:rPr>
        <w:t xml:space="preserve"> </w:t>
      </w:r>
      <w:r>
        <w:rPr>
          <w:color w:val="3F4141"/>
          <w:w w:val="105"/>
        </w:rPr>
        <w:t xml:space="preserve">din judetul </w:t>
      </w:r>
      <w:r>
        <w:rPr>
          <w:rFonts w:hint="default"/>
          <w:color w:val="3F4141"/>
          <w:w w:val="105"/>
          <w:lang w:val="en-GB"/>
        </w:rPr>
        <w:t>Dambovita</w:t>
      </w:r>
    </w:p>
    <w:p>
      <w:pPr>
        <w:pStyle w:val="6"/>
        <w:numPr>
          <w:ilvl w:val="0"/>
          <w:numId w:val="3"/>
        </w:numPr>
        <w:ind w:left="420" w:leftChars="0" w:right="-113" w:rightChars="-47" w:hanging="420" w:firstLineChars="0"/>
        <w:rPr>
          <w:rFonts w:hint="default" w:ascii="Times New Roman" w:hAnsi="Times New Roman" w:cs="Times New Roman"/>
          <w:sz w:val="24"/>
          <w:szCs w:val="24"/>
        </w:rPr>
      </w:pPr>
      <w:r>
        <w:rPr>
          <w:rFonts w:hint="default" w:ascii="Times New Roman" w:hAnsi="Times New Roman" w:cs="Times New Roman"/>
          <w:color w:val="3F4141"/>
          <w:sz w:val="24"/>
          <w:szCs w:val="24"/>
        </w:rPr>
        <w:t>Raportul</w:t>
      </w:r>
      <w:r>
        <w:rPr>
          <w:rFonts w:hint="default" w:ascii="Times New Roman" w:hAnsi="Times New Roman" w:cs="Times New Roman"/>
          <w:color w:val="3F4141"/>
          <w:spacing w:val="40"/>
          <w:sz w:val="24"/>
          <w:szCs w:val="24"/>
        </w:rPr>
        <w:t xml:space="preserve"> </w:t>
      </w:r>
      <w:r>
        <w:rPr>
          <w:rFonts w:hint="default" w:ascii="Times New Roman" w:hAnsi="Times New Roman" w:cs="Times New Roman"/>
          <w:color w:val="3F4141"/>
          <w:sz w:val="24"/>
          <w:szCs w:val="24"/>
        </w:rPr>
        <w:t>de</w:t>
      </w:r>
      <w:r>
        <w:rPr>
          <w:rFonts w:hint="default" w:ascii="Times New Roman" w:hAnsi="Times New Roman" w:cs="Times New Roman"/>
          <w:color w:val="3F4141"/>
          <w:spacing w:val="31"/>
          <w:sz w:val="24"/>
          <w:szCs w:val="24"/>
        </w:rPr>
        <w:t xml:space="preserve"> </w:t>
      </w:r>
      <w:r>
        <w:rPr>
          <w:rFonts w:hint="default" w:ascii="Times New Roman" w:hAnsi="Times New Roman" w:cs="Times New Roman"/>
          <w:color w:val="3F4141"/>
          <w:sz w:val="24"/>
          <w:szCs w:val="24"/>
        </w:rPr>
        <w:t>evaluare</w:t>
      </w:r>
      <w:r>
        <w:rPr>
          <w:rFonts w:hint="default" w:ascii="Times New Roman" w:hAnsi="Times New Roman" w:cs="Times New Roman"/>
          <w:color w:val="3F4141"/>
          <w:spacing w:val="37"/>
          <w:sz w:val="24"/>
          <w:szCs w:val="24"/>
        </w:rPr>
        <w:t xml:space="preserve"> </w:t>
      </w:r>
      <w:r>
        <w:rPr>
          <w:rFonts w:hint="default" w:ascii="Times New Roman" w:hAnsi="Times New Roman" w:cs="Times New Roman"/>
          <w:color w:val="3F4141"/>
          <w:sz w:val="24"/>
          <w:szCs w:val="24"/>
        </w:rPr>
        <w:t>se</w:t>
      </w:r>
      <w:r>
        <w:rPr>
          <w:rFonts w:hint="default" w:ascii="Times New Roman" w:hAnsi="Times New Roman" w:cs="Times New Roman"/>
          <w:color w:val="3F4141"/>
          <w:spacing w:val="40"/>
          <w:sz w:val="24"/>
          <w:szCs w:val="24"/>
        </w:rPr>
        <w:t xml:space="preserve"> </w:t>
      </w:r>
      <w:r>
        <w:rPr>
          <w:rFonts w:hint="default" w:ascii="Times New Roman" w:hAnsi="Times New Roman" w:cs="Times New Roman"/>
          <w:color w:val="3F4141"/>
          <w:sz w:val="24"/>
          <w:szCs w:val="24"/>
        </w:rPr>
        <w:t>va</w:t>
      </w:r>
      <w:r>
        <w:rPr>
          <w:rFonts w:hint="default" w:ascii="Times New Roman" w:hAnsi="Times New Roman" w:cs="Times New Roman"/>
          <w:color w:val="3F4141"/>
          <w:spacing w:val="40"/>
          <w:sz w:val="24"/>
          <w:szCs w:val="24"/>
        </w:rPr>
        <w:t xml:space="preserve"> </w:t>
      </w:r>
      <w:r>
        <w:rPr>
          <w:rFonts w:hint="default" w:ascii="Times New Roman" w:hAnsi="Times New Roman" w:cs="Times New Roman"/>
          <w:color w:val="3F4141"/>
          <w:sz w:val="24"/>
          <w:szCs w:val="24"/>
        </w:rPr>
        <w:t>intocmi</w:t>
      </w:r>
      <w:r>
        <w:rPr>
          <w:rFonts w:hint="default" w:ascii="Times New Roman" w:hAnsi="Times New Roman" w:cs="Times New Roman"/>
          <w:color w:val="3F4141"/>
          <w:spacing w:val="40"/>
          <w:sz w:val="24"/>
          <w:szCs w:val="24"/>
        </w:rPr>
        <w:t xml:space="preserve"> </w:t>
      </w:r>
      <w:r>
        <w:rPr>
          <w:rFonts w:hint="default" w:ascii="Times New Roman" w:hAnsi="Times New Roman" w:cs="Times New Roman"/>
          <w:color w:val="3F4141"/>
          <w:sz w:val="24"/>
          <w:szCs w:val="24"/>
        </w:rPr>
        <w:t>numai</w:t>
      </w:r>
      <w:r>
        <w:rPr>
          <w:rFonts w:hint="default" w:ascii="Times New Roman" w:hAnsi="Times New Roman" w:cs="Times New Roman"/>
          <w:color w:val="3F4141"/>
          <w:spacing w:val="40"/>
          <w:sz w:val="24"/>
          <w:szCs w:val="24"/>
        </w:rPr>
        <w:t xml:space="preserve"> </w:t>
      </w:r>
      <w:r>
        <w:rPr>
          <w:rFonts w:hint="default" w:ascii="Times New Roman" w:hAnsi="Times New Roman" w:cs="Times New Roman"/>
          <w:color w:val="3F4141"/>
          <w:sz w:val="24"/>
          <w:szCs w:val="24"/>
        </w:rPr>
        <w:t>dupa</w:t>
      </w:r>
      <w:r>
        <w:rPr>
          <w:rFonts w:hint="default" w:ascii="Times New Roman" w:hAnsi="Times New Roman" w:cs="Times New Roman"/>
          <w:color w:val="3F4141"/>
          <w:spacing w:val="35"/>
          <w:sz w:val="24"/>
          <w:szCs w:val="24"/>
        </w:rPr>
        <w:t xml:space="preserve"> </w:t>
      </w:r>
      <w:r>
        <w:rPr>
          <w:rFonts w:hint="default" w:ascii="Times New Roman" w:hAnsi="Times New Roman" w:cs="Times New Roman"/>
          <w:color w:val="3F4141"/>
          <w:sz w:val="24"/>
          <w:szCs w:val="24"/>
        </w:rPr>
        <w:t>verificarea</w:t>
      </w:r>
      <w:r>
        <w:rPr>
          <w:rFonts w:hint="default" w:ascii="Times New Roman" w:hAnsi="Times New Roman" w:cs="Times New Roman"/>
          <w:color w:val="3F4141"/>
          <w:spacing w:val="40"/>
          <w:sz w:val="24"/>
          <w:szCs w:val="24"/>
        </w:rPr>
        <w:t xml:space="preserve"> </w:t>
      </w:r>
      <w:r>
        <w:rPr>
          <w:rFonts w:hint="default" w:ascii="Times New Roman" w:hAnsi="Times New Roman" w:cs="Times New Roman"/>
          <w:color w:val="3F4141"/>
          <w:sz w:val="24"/>
          <w:szCs w:val="24"/>
        </w:rPr>
        <w:t>la</w:t>
      </w:r>
      <w:r>
        <w:rPr>
          <w:rFonts w:hint="default" w:ascii="Times New Roman" w:hAnsi="Times New Roman" w:cs="Times New Roman"/>
          <w:color w:val="3F4141"/>
          <w:spacing w:val="40"/>
          <w:sz w:val="24"/>
          <w:szCs w:val="24"/>
        </w:rPr>
        <w:t xml:space="preserve"> </w:t>
      </w:r>
      <w:r>
        <w:rPr>
          <w:rFonts w:hint="default" w:ascii="Times New Roman" w:hAnsi="Times New Roman" w:cs="Times New Roman"/>
          <w:color w:val="3F4141"/>
          <w:sz w:val="24"/>
          <w:szCs w:val="24"/>
        </w:rPr>
        <w:t>fata</w:t>
      </w:r>
      <w:r>
        <w:rPr>
          <w:rFonts w:hint="default" w:ascii="Times New Roman" w:hAnsi="Times New Roman" w:cs="Times New Roman"/>
          <w:color w:val="3F4141"/>
          <w:spacing w:val="33"/>
          <w:sz w:val="24"/>
          <w:szCs w:val="24"/>
        </w:rPr>
        <w:t xml:space="preserve"> </w:t>
      </w:r>
      <w:r>
        <w:rPr>
          <w:rFonts w:hint="default" w:ascii="Times New Roman" w:hAnsi="Times New Roman" w:cs="Times New Roman"/>
          <w:color w:val="5D5D5D"/>
          <w:sz w:val="24"/>
          <w:szCs w:val="24"/>
        </w:rPr>
        <w:t>l</w:t>
      </w:r>
      <w:r>
        <w:rPr>
          <w:rFonts w:hint="default" w:ascii="Times New Roman" w:hAnsi="Times New Roman" w:cs="Times New Roman"/>
          <w:color w:val="3F4141"/>
          <w:sz w:val="24"/>
          <w:szCs w:val="24"/>
        </w:rPr>
        <w:t>ocului</w:t>
      </w:r>
      <w:r>
        <w:rPr>
          <w:rFonts w:hint="default" w:ascii="Times New Roman" w:hAnsi="Times New Roman" w:cs="Times New Roman"/>
          <w:color w:val="3F4141"/>
          <w:spacing w:val="33"/>
          <w:sz w:val="24"/>
          <w:szCs w:val="24"/>
        </w:rPr>
        <w:t xml:space="preserve"> </w:t>
      </w:r>
      <w:r>
        <w:rPr>
          <w:rFonts w:hint="default" w:ascii="Times New Roman" w:hAnsi="Times New Roman" w:cs="Times New Roman"/>
          <w:color w:val="3F4141"/>
          <w:sz w:val="24"/>
          <w:szCs w:val="24"/>
        </w:rPr>
        <w:t>a</w:t>
      </w:r>
      <w:r>
        <w:rPr>
          <w:rFonts w:hint="default" w:ascii="Times New Roman" w:hAnsi="Times New Roman" w:cs="Times New Roman"/>
          <w:color w:val="3F4141"/>
          <w:spacing w:val="40"/>
          <w:sz w:val="24"/>
          <w:szCs w:val="24"/>
        </w:rPr>
        <w:t xml:space="preserve"> </w:t>
      </w:r>
      <w:r>
        <w:rPr>
          <w:rFonts w:hint="default" w:ascii="Times New Roman" w:hAnsi="Times New Roman" w:cs="Times New Roman"/>
          <w:color w:val="3F4141"/>
          <w:sz w:val="24"/>
          <w:szCs w:val="24"/>
        </w:rPr>
        <w:t>imobilului respectiv a terenului aferent conform cartii funciare.</w:t>
      </w:r>
    </w:p>
    <w:p>
      <w:pPr>
        <w:pStyle w:val="6"/>
        <w:keepNext w:val="0"/>
        <w:keepLines w:val="0"/>
        <w:pageBreakBefore w:val="0"/>
        <w:widowControl/>
        <w:numPr>
          <w:ilvl w:val="0"/>
          <w:numId w:val="3"/>
        </w:numPr>
        <w:kinsoku/>
        <w:wordWrap/>
        <w:overflowPunct/>
        <w:topLinePunct w:val="0"/>
        <w:autoSpaceDE/>
        <w:autoSpaceDN/>
        <w:bidi w:val="0"/>
        <w:adjustRightInd/>
        <w:snapToGrid/>
        <w:spacing w:line="240" w:lineRule="auto"/>
        <w:ind w:left="420" w:leftChars="0" w:right="-113" w:rightChars="-47"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3F4141"/>
          <w:w w:val="105"/>
          <w:sz w:val="24"/>
          <w:szCs w:val="24"/>
        </w:rPr>
        <w:t>In elaborarea rapoartelor de evaluare, evaluatorul ANE</w:t>
      </w:r>
      <w:r>
        <w:rPr>
          <w:rFonts w:hint="default" w:ascii="Times New Roman" w:hAnsi="Times New Roman" w:cs="Times New Roman"/>
          <w:color w:val="3F4141"/>
          <w:w w:val="105"/>
          <w:sz w:val="24"/>
          <w:szCs w:val="24"/>
          <w:lang w:val="en-GB"/>
        </w:rPr>
        <w:t>V</w:t>
      </w:r>
      <w:r>
        <w:rPr>
          <w:rFonts w:hint="default" w:ascii="Times New Roman" w:hAnsi="Times New Roman" w:cs="Times New Roman"/>
          <w:color w:val="3F4141"/>
          <w:w w:val="105"/>
          <w:sz w:val="24"/>
          <w:szCs w:val="24"/>
        </w:rPr>
        <w:t>AR se va asigura ca respecta toate</w:t>
      </w:r>
      <w:r>
        <w:rPr>
          <w:rFonts w:hint="default" w:ascii="Times New Roman" w:hAnsi="Times New Roman" w:cs="Times New Roman"/>
          <w:color w:val="3F4141"/>
          <w:spacing w:val="-5"/>
          <w:w w:val="105"/>
          <w:sz w:val="24"/>
          <w:szCs w:val="24"/>
        </w:rPr>
        <w:t xml:space="preserve"> </w:t>
      </w:r>
      <w:r>
        <w:rPr>
          <w:rFonts w:hint="default" w:ascii="Times New Roman" w:hAnsi="Times New Roman" w:cs="Times New Roman"/>
          <w:color w:val="3F4141"/>
          <w:w w:val="105"/>
          <w:sz w:val="24"/>
          <w:szCs w:val="24"/>
        </w:rPr>
        <w:t>normativele in</w:t>
      </w:r>
      <w:r>
        <w:rPr>
          <w:rFonts w:hint="default" w:ascii="Times New Roman" w:hAnsi="Times New Roman" w:cs="Times New Roman"/>
          <w:color w:val="3F4141"/>
          <w:spacing w:val="-6"/>
          <w:w w:val="105"/>
          <w:sz w:val="24"/>
          <w:szCs w:val="24"/>
        </w:rPr>
        <w:t xml:space="preserve"> </w:t>
      </w:r>
      <w:r>
        <w:rPr>
          <w:rFonts w:hint="default" w:ascii="Times New Roman" w:hAnsi="Times New Roman" w:cs="Times New Roman"/>
          <w:color w:val="3F4141"/>
          <w:w w:val="105"/>
          <w:sz w:val="24"/>
          <w:szCs w:val="24"/>
        </w:rPr>
        <w:t>vigoare la</w:t>
      </w:r>
      <w:r>
        <w:rPr>
          <w:rFonts w:hint="default" w:ascii="Times New Roman" w:hAnsi="Times New Roman" w:cs="Times New Roman"/>
          <w:color w:val="3F4141"/>
          <w:spacing w:val="-15"/>
          <w:w w:val="105"/>
          <w:sz w:val="24"/>
          <w:szCs w:val="24"/>
        </w:rPr>
        <w:t xml:space="preserve"> </w:t>
      </w:r>
      <w:r>
        <w:rPr>
          <w:rFonts w:hint="default" w:ascii="Times New Roman" w:hAnsi="Times New Roman" w:cs="Times New Roman"/>
          <w:color w:val="3F4141"/>
          <w:w w:val="105"/>
          <w:sz w:val="24"/>
          <w:szCs w:val="24"/>
        </w:rPr>
        <w:t>data</w:t>
      </w:r>
      <w:r>
        <w:rPr>
          <w:rFonts w:hint="default" w:ascii="Times New Roman" w:hAnsi="Times New Roman" w:cs="Times New Roman"/>
          <w:color w:val="3F4141"/>
          <w:spacing w:val="-14"/>
          <w:w w:val="105"/>
          <w:sz w:val="24"/>
          <w:szCs w:val="24"/>
        </w:rPr>
        <w:t xml:space="preserve"> </w:t>
      </w:r>
      <w:r>
        <w:rPr>
          <w:rFonts w:hint="default" w:ascii="Times New Roman" w:hAnsi="Times New Roman" w:cs="Times New Roman"/>
          <w:color w:val="3F4141"/>
          <w:w w:val="105"/>
          <w:sz w:val="24"/>
          <w:szCs w:val="24"/>
        </w:rPr>
        <w:t>elaborarii raportului pentru</w:t>
      </w:r>
      <w:r>
        <w:rPr>
          <w:rFonts w:hint="default" w:ascii="Times New Roman" w:hAnsi="Times New Roman" w:cs="Times New Roman"/>
          <w:color w:val="3F4141"/>
          <w:spacing w:val="-1"/>
          <w:w w:val="105"/>
          <w:sz w:val="24"/>
          <w:szCs w:val="24"/>
        </w:rPr>
        <w:t xml:space="preserve"> </w:t>
      </w:r>
      <w:r>
        <w:rPr>
          <w:rFonts w:hint="default" w:ascii="Times New Roman" w:hAnsi="Times New Roman" w:cs="Times New Roman"/>
          <w:color w:val="3F4141"/>
          <w:w w:val="105"/>
          <w:sz w:val="24"/>
          <w:szCs w:val="24"/>
        </w:rPr>
        <w:t>bunurile imobile</w:t>
      </w:r>
      <w:r>
        <w:rPr>
          <w:rFonts w:hint="default" w:ascii="Times New Roman" w:hAnsi="Times New Roman" w:cs="Times New Roman"/>
          <w:color w:val="3F4141"/>
          <w:spacing w:val="-4"/>
          <w:w w:val="105"/>
          <w:sz w:val="24"/>
          <w:szCs w:val="24"/>
        </w:rPr>
        <w:t xml:space="preserve"> </w:t>
      </w:r>
      <w:r>
        <w:rPr>
          <w:rFonts w:hint="default" w:ascii="Times New Roman" w:hAnsi="Times New Roman" w:cs="Times New Roman"/>
          <w:color w:val="3F4141"/>
          <w:w w:val="105"/>
          <w:sz w:val="24"/>
          <w:szCs w:val="24"/>
        </w:rPr>
        <w:t xml:space="preserve">supuse </w:t>
      </w:r>
      <w:r>
        <w:rPr>
          <w:rFonts w:hint="default" w:ascii="Times New Roman" w:hAnsi="Times New Roman" w:cs="Times New Roman"/>
          <w:color w:val="3F4141"/>
          <w:spacing w:val="-2"/>
          <w:w w:val="105"/>
          <w:sz w:val="24"/>
          <w:szCs w:val="24"/>
        </w:rPr>
        <w:t>evaluarii.</w:t>
      </w:r>
    </w:p>
    <w:p>
      <w:pPr>
        <w:pStyle w:val="6"/>
        <w:numPr>
          <w:ilvl w:val="0"/>
          <w:numId w:val="3"/>
        </w:numPr>
        <w:ind w:left="420" w:leftChars="0" w:right="125" w:rightChars="0" w:hanging="420" w:firstLineChars="0"/>
        <w:rPr>
          <w:rFonts w:hint="default" w:ascii="Times New Roman" w:hAnsi="Times New Roman" w:cs="Times New Roman"/>
          <w:sz w:val="24"/>
          <w:szCs w:val="24"/>
        </w:rPr>
      </w:pPr>
      <w:r>
        <w:rPr>
          <w:rFonts w:hint="default" w:ascii="Times New Roman" w:hAnsi="Times New Roman" w:cs="Times New Roman"/>
          <w:color w:val="343434"/>
          <w:w w:val="105"/>
          <w:sz w:val="24"/>
          <w:szCs w:val="24"/>
        </w:rPr>
        <w:t>Rapo</w:t>
      </w:r>
      <w:r>
        <w:rPr>
          <w:rFonts w:hint="default" w:ascii="Times New Roman" w:hAnsi="Times New Roman" w:cs="Times New Roman"/>
          <w:color w:val="343434"/>
          <w:w w:val="105"/>
          <w:sz w:val="24"/>
          <w:szCs w:val="24"/>
          <w:lang w:val="en-GB"/>
        </w:rPr>
        <w:t>artele</w:t>
      </w:r>
      <w:r>
        <w:rPr>
          <w:rFonts w:hint="default" w:ascii="Times New Roman" w:hAnsi="Times New Roman" w:cs="Times New Roman"/>
          <w:color w:val="343434"/>
          <w:spacing w:val="34"/>
          <w:w w:val="105"/>
          <w:sz w:val="24"/>
          <w:szCs w:val="24"/>
        </w:rPr>
        <w:t xml:space="preserve"> </w:t>
      </w:r>
      <w:r>
        <w:rPr>
          <w:rFonts w:hint="default" w:ascii="Times New Roman" w:hAnsi="Times New Roman" w:cs="Times New Roman"/>
          <w:color w:val="343434"/>
          <w:w w:val="105"/>
          <w:sz w:val="24"/>
          <w:szCs w:val="24"/>
        </w:rPr>
        <w:t>de evaluare</w:t>
      </w:r>
      <w:r>
        <w:rPr>
          <w:rFonts w:hint="default" w:ascii="Times New Roman" w:hAnsi="Times New Roman" w:cs="Times New Roman"/>
          <w:color w:val="343434"/>
          <w:spacing w:val="33"/>
          <w:w w:val="105"/>
          <w:sz w:val="24"/>
          <w:szCs w:val="24"/>
        </w:rPr>
        <w:t xml:space="preserve"> </w:t>
      </w:r>
      <w:r>
        <w:rPr>
          <w:rFonts w:hint="default" w:ascii="Times New Roman" w:hAnsi="Times New Roman" w:cs="Times New Roman"/>
          <w:color w:val="343434"/>
          <w:w w:val="105"/>
          <w:sz w:val="24"/>
          <w:szCs w:val="24"/>
        </w:rPr>
        <w:t>se</w:t>
      </w:r>
      <w:r>
        <w:rPr>
          <w:rFonts w:hint="default" w:ascii="Times New Roman" w:hAnsi="Times New Roman" w:cs="Times New Roman"/>
          <w:color w:val="343434"/>
          <w:spacing w:val="26"/>
          <w:w w:val="105"/>
          <w:sz w:val="24"/>
          <w:szCs w:val="24"/>
        </w:rPr>
        <w:t xml:space="preserve"> </w:t>
      </w:r>
      <w:r>
        <w:rPr>
          <w:rFonts w:hint="default" w:ascii="Times New Roman" w:hAnsi="Times New Roman" w:cs="Times New Roman"/>
          <w:color w:val="343434"/>
          <w:w w:val="105"/>
          <w:sz w:val="24"/>
          <w:szCs w:val="24"/>
        </w:rPr>
        <w:t>v</w:t>
      </w:r>
      <w:r>
        <w:rPr>
          <w:rFonts w:hint="default" w:ascii="Times New Roman" w:hAnsi="Times New Roman" w:cs="Times New Roman"/>
          <w:color w:val="343434"/>
          <w:w w:val="105"/>
          <w:sz w:val="24"/>
          <w:szCs w:val="24"/>
          <w:lang w:val="en-GB"/>
        </w:rPr>
        <w:t>or</w:t>
      </w:r>
      <w:r>
        <w:rPr>
          <w:rFonts w:hint="default" w:ascii="Times New Roman" w:hAnsi="Times New Roman" w:cs="Times New Roman"/>
          <w:color w:val="343434"/>
          <w:spacing w:val="28"/>
          <w:w w:val="105"/>
          <w:sz w:val="24"/>
          <w:szCs w:val="24"/>
        </w:rPr>
        <w:t xml:space="preserve"> </w:t>
      </w:r>
      <w:r>
        <w:rPr>
          <w:rFonts w:hint="default" w:ascii="Times New Roman" w:hAnsi="Times New Roman" w:cs="Times New Roman"/>
          <w:color w:val="343434"/>
          <w:w w:val="105"/>
          <w:sz w:val="24"/>
          <w:szCs w:val="24"/>
        </w:rPr>
        <w:t>prezenta</w:t>
      </w:r>
      <w:r>
        <w:rPr>
          <w:rFonts w:hint="default" w:ascii="Times New Roman" w:hAnsi="Times New Roman" w:cs="Times New Roman"/>
          <w:color w:val="343434"/>
          <w:spacing w:val="40"/>
          <w:w w:val="105"/>
          <w:sz w:val="24"/>
          <w:szCs w:val="24"/>
        </w:rPr>
        <w:t xml:space="preserve"> </w:t>
      </w:r>
      <w:r>
        <w:rPr>
          <w:rFonts w:hint="default" w:ascii="Times New Roman" w:hAnsi="Times New Roman" w:cs="Times New Roman"/>
          <w:color w:val="343434"/>
          <w:w w:val="105"/>
          <w:sz w:val="24"/>
          <w:szCs w:val="24"/>
        </w:rPr>
        <w:t>in</w:t>
      </w:r>
      <w:r>
        <w:rPr>
          <w:rFonts w:hint="default" w:ascii="Times New Roman" w:hAnsi="Times New Roman" w:cs="Times New Roman"/>
          <w:color w:val="343434"/>
          <w:spacing w:val="22"/>
          <w:w w:val="105"/>
          <w:sz w:val="24"/>
          <w:szCs w:val="24"/>
        </w:rPr>
        <w:t xml:space="preserve"> </w:t>
      </w:r>
      <w:r>
        <w:rPr>
          <w:rFonts w:hint="default" w:ascii="Times New Roman" w:hAnsi="Times New Roman" w:cs="Times New Roman"/>
          <w:color w:val="343434"/>
          <w:w w:val="105"/>
          <w:sz w:val="24"/>
          <w:szCs w:val="24"/>
        </w:rPr>
        <w:t>2</w:t>
      </w:r>
      <w:r>
        <w:rPr>
          <w:rFonts w:hint="default" w:ascii="Times New Roman" w:hAnsi="Times New Roman" w:cs="Times New Roman"/>
          <w:color w:val="343434"/>
          <w:spacing w:val="35"/>
          <w:w w:val="105"/>
          <w:sz w:val="24"/>
          <w:szCs w:val="24"/>
        </w:rPr>
        <w:t xml:space="preserve"> </w:t>
      </w:r>
      <w:r>
        <w:rPr>
          <w:rFonts w:hint="default" w:ascii="Times New Roman" w:hAnsi="Times New Roman" w:cs="Times New Roman"/>
          <w:color w:val="343434"/>
          <w:w w:val="105"/>
          <w:sz w:val="24"/>
          <w:szCs w:val="24"/>
        </w:rPr>
        <w:t>exemplare</w:t>
      </w:r>
      <w:r>
        <w:rPr>
          <w:rFonts w:hint="default" w:ascii="Times New Roman" w:hAnsi="Times New Roman" w:cs="Times New Roman"/>
          <w:color w:val="343434"/>
          <w:spacing w:val="32"/>
          <w:w w:val="105"/>
          <w:sz w:val="24"/>
          <w:szCs w:val="24"/>
        </w:rPr>
        <w:t xml:space="preserve"> </w:t>
      </w:r>
      <w:r>
        <w:rPr>
          <w:rFonts w:hint="default" w:ascii="Times New Roman" w:hAnsi="Times New Roman" w:cs="Times New Roman"/>
          <w:color w:val="343434"/>
          <w:w w:val="105"/>
          <w:sz w:val="24"/>
          <w:szCs w:val="24"/>
        </w:rPr>
        <w:t>originale</w:t>
      </w:r>
      <w:r>
        <w:rPr>
          <w:rFonts w:hint="default" w:ascii="Times New Roman" w:hAnsi="Times New Roman" w:cs="Times New Roman"/>
          <w:color w:val="343434"/>
          <w:spacing w:val="30"/>
          <w:w w:val="105"/>
          <w:sz w:val="24"/>
          <w:szCs w:val="24"/>
        </w:rPr>
        <w:t xml:space="preserve"> </w:t>
      </w:r>
      <w:r>
        <w:rPr>
          <w:rFonts w:hint="default" w:ascii="Times New Roman" w:hAnsi="Times New Roman" w:cs="Times New Roman"/>
          <w:color w:val="343434"/>
          <w:w w:val="105"/>
          <w:sz w:val="24"/>
          <w:szCs w:val="24"/>
        </w:rPr>
        <w:t>si</w:t>
      </w:r>
      <w:r>
        <w:rPr>
          <w:rFonts w:hint="default" w:ascii="Times New Roman" w:hAnsi="Times New Roman" w:cs="Times New Roman"/>
          <w:color w:val="343434"/>
          <w:spacing w:val="40"/>
          <w:w w:val="105"/>
          <w:sz w:val="24"/>
          <w:szCs w:val="24"/>
        </w:rPr>
        <w:t xml:space="preserve"> </w:t>
      </w:r>
      <w:r>
        <w:rPr>
          <w:rFonts w:hint="default" w:ascii="Times New Roman" w:hAnsi="Times New Roman" w:cs="Times New Roman"/>
          <w:color w:val="343434"/>
          <w:w w:val="105"/>
          <w:sz w:val="24"/>
          <w:szCs w:val="24"/>
        </w:rPr>
        <w:t>in</w:t>
      </w:r>
      <w:r>
        <w:rPr>
          <w:rFonts w:hint="default" w:ascii="Times New Roman" w:hAnsi="Times New Roman" w:cs="Times New Roman"/>
          <w:color w:val="343434"/>
          <w:spacing w:val="25"/>
          <w:w w:val="105"/>
          <w:sz w:val="24"/>
          <w:szCs w:val="24"/>
        </w:rPr>
        <w:t xml:space="preserve"> </w:t>
      </w:r>
      <w:r>
        <w:rPr>
          <w:rFonts w:hint="default" w:ascii="Times New Roman" w:hAnsi="Times New Roman" w:cs="Times New Roman"/>
          <w:color w:val="343434"/>
          <w:w w:val="105"/>
          <w:sz w:val="24"/>
          <w:szCs w:val="24"/>
        </w:rPr>
        <w:t>format</w:t>
      </w:r>
      <w:r>
        <w:rPr>
          <w:rFonts w:hint="default" w:ascii="Times New Roman" w:hAnsi="Times New Roman" w:cs="Times New Roman"/>
          <w:color w:val="343434"/>
          <w:spacing w:val="25"/>
          <w:w w:val="105"/>
          <w:sz w:val="24"/>
          <w:szCs w:val="24"/>
        </w:rPr>
        <w:t xml:space="preserve"> </w:t>
      </w:r>
      <w:r>
        <w:rPr>
          <w:rFonts w:hint="default" w:ascii="Times New Roman" w:hAnsi="Times New Roman" w:cs="Times New Roman"/>
          <w:color w:val="343434"/>
          <w:w w:val="105"/>
          <w:sz w:val="24"/>
          <w:szCs w:val="24"/>
        </w:rPr>
        <w:t>electronic insotit</w:t>
      </w:r>
      <w:r>
        <w:rPr>
          <w:rFonts w:hint="default" w:ascii="Times New Roman" w:hAnsi="Times New Roman" w:cs="Times New Roman"/>
          <w:color w:val="343434"/>
          <w:w w:val="105"/>
          <w:sz w:val="24"/>
          <w:szCs w:val="24"/>
          <w:lang w:val="en-GB"/>
        </w:rPr>
        <w:t>e</w:t>
      </w:r>
      <w:r>
        <w:rPr>
          <w:rFonts w:hint="default" w:ascii="Times New Roman" w:hAnsi="Times New Roman" w:cs="Times New Roman"/>
          <w:color w:val="343434"/>
          <w:spacing w:val="-4"/>
          <w:w w:val="105"/>
          <w:sz w:val="24"/>
          <w:szCs w:val="24"/>
        </w:rPr>
        <w:t xml:space="preserve"> </w:t>
      </w:r>
      <w:r>
        <w:rPr>
          <w:rFonts w:hint="default" w:ascii="Times New Roman" w:hAnsi="Times New Roman" w:cs="Times New Roman"/>
          <w:color w:val="343434"/>
          <w:w w:val="105"/>
          <w:sz w:val="24"/>
          <w:szCs w:val="24"/>
        </w:rPr>
        <w:t>de</w:t>
      </w:r>
      <w:r>
        <w:rPr>
          <w:rFonts w:hint="default" w:ascii="Times New Roman" w:hAnsi="Times New Roman" w:cs="Times New Roman"/>
          <w:color w:val="343434"/>
          <w:spacing w:val="-10"/>
          <w:w w:val="105"/>
          <w:sz w:val="24"/>
          <w:szCs w:val="24"/>
        </w:rPr>
        <w:t xml:space="preserve"> </w:t>
      </w:r>
      <w:r>
        <w:rPr>
          <w:rFonts w:hint="default" w:ascii="Times New Roman" w:hAnsi="Times New Roman" w:cs="Times New Roman"/>
          <w:color w:val="343434"/>
          <w:w w:val="105"/>
          <w:sz w:val="24"/>
          <w:szCs w:val="24"/>
        </w:rPr>
        <w:t>procesul verbal de</w:t>
      </w:r>
      <w:r>
        <w:rPr>
          <w:rFonts w:hint="default" w:ascii="Times New Roman" w:hAnsi="Times New Roman" w:cs="Times New Roman"/>
          <w:color w:val="343434"/>
          <w:spacing w:val="-9"/>
          <w:w w:val="105"/>
          <w:sz w:val="24"/>
          <w:szCs w:val="24"/>
        </w:rPr>
        <w:t xml:space="preserve"> </w:t>
      </w:r>
      <w:r>
        <w:rPr>
          <w:rFonts w:hint="default" w:ascii="Times New Roman" w:hAnsi="Times New Roman" w:cs="Times New Roman"/>
          <w:color w:val="343434"/>
          <w:w w:val="105"/>
          <w:sz w:val="24"/>
          <w:szCs w:val="24"/>
        </w:rPr>
        <w:t>predare</w:t>
      </w:r>
      <w:r>
        <w:rPr>
          <w:rFonts w:hint="default" w:ascii="Times New Roman" w:hAnsi="Times New Roman" w:cs="Times New Roman"/>
          <w:color w:val="050505"/>
          <w:w w:val="105"/>
          <w:sz w:val="24"/>
          <w:szCs w:val="24"/>
        </w:rPr>
        <w:t>-</w:t>
      </w:r>
      <w:r>
        <w:rPr>
          <w:rFonts w:hint="default" w:ascii="Times New Roman" w:hAnsi="Times New Roman" w:cs="Times New Roman"/>
          <w:color w:val="343434"/>
          <w:w w:val="105"/>
          <w:sz w:val="24"/>
          <w:szCs w:val="24"/>
        </w:rPr>
        <w:t>primire</w:t>
      </w:r>
      <w:r>
        <w:rPr>
          <w:rFonts w:hint="default" w:ascii="Times New Roman" w:hAnsi="Times New Roman" w:cs="Times New Roman"/>
          <w:color w:val="343434"/>
          <w:spacing w:val="-9"/>
          <w:w w:val="105"/>
          <w:sz w:val="24"/>
          <w:szCs w:val="24"/>
        </w:rPr>
        <w:t xml:space="preserve"> </w:t>
      </w:r>
      <w:r>
        <w:rPr>
          <w:rFonts w:hint="default" w:ascii="Times New Roman" w:hAnsi="Times New Roman" w:cs="Times New Roman"/>
          <w:color w:val="343434"/>
          <w:w w:val="105"/>
          <w:sz w:val="24"/>
          <w:szCs w:val="24"/>
        </w:rPr>
        <w:t>a raportului de</w:t>
      </w:r>
      <w:r>
        <w:rPr>
          <w:rFonts w:hint="default" w:ascii="Times New Roman" w:hAnsi="Times New Roman" w:cs="Times New Roman"/>
          <w:color w:val="343434"/>
          <w:spacing w:val="-18"/>
          <w:w w:val="105"/>
          <w:sz w:val="24"/>
          <w:szCs w:val="24"/>
        </w:rPr>
        <w:t xml:space="preserve"> </w:t>
      </w:r>
      <w:r>
        <w:rPr>
          <w:rFonts w:hint="default" w:ascii="Times New Roman" w:hAnsi="Times New Roman" w:cs="Times New Roman"/>
          <w:color w:val="343434"/>
          <w:w w:val="105"/>
          <w:sz w:val="24"/>
          <w:szCs w:val="24"/>
        </w:rPr>
        <w:t>evaluare.</w:t>
      </w:r>
    </w:p>
    <w:p>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113" w:rightChars="-47"/>
        <w:jc w:val="both"/>
        <w:textAlignment w:val="auto"/>
        <w:rPr>
          <w:rFonts w:hint="default" w:ascii="Times New Roman" w:hAnsi="Times New Roman" w:cs="Times New Roman"/>
          <w:sz w:val="24"/>
          <w:szCs w:val="24"/>
        </w:rPr>
      </w:pPr>
    </w:p>
    <w:p>
      <w:pPr>
        <w:pStyle w:val="3"/>
        <w:numPr>
          <w:ilvl w:val="1"/>
          <w:numId w:val="0"/>
        </w:numPr>
        <w:tabs>
          <w:tab w:val="left" w:pos="678"/>
        </w:tabs>
        <w:spacing w:before="0" w:after="0" w:line="240" w:lineRule="auto"/>
        <w:ind w:left="10" w:leftChars="0" w:right="0" w:rightChars="0" w:hanging="10" w:firstLineChars="0"/>
        <w:jc w:val="left"/>
        <w:rPr>
          <w:rFonts w:hint="default" w:ascii="Times New Roman" w:hAnsi="Times New Roman" w:cs="Times New Roman"/>
          <w:b w:val="0"/>
          <w:bCs w:val="0"/>
          <w:i w:val="0"/>
          <w:iCs w:val="0"/>
          <w:sz w:val="24"/>
          <w:szCs w:val="24"/>
        </w:rPr>
      </w:pPr>
      <w:r>
        <w:rPr>
          <w:rFonts w:hint="default" w:ascii="Times New Roman" w:hAnsi="Times New Roman" w:cs="Times New Roman"/>
          <w:i w:val="0"/>
          <w:iCs w:val="0"/>
          <w:color w:val="3F4141"/>
          <w:sz w:val="24"/>
          <w:szCs w:val="24"/>
          <w:u w:val="none" w:color="auto"/>
        </w:rPr>
        <w:t>Termen</w:t>
      </w:r>
      <w:r>
        <w:rPr>
          <w:rFonts w:hint="default" w:ascii="Times New Roman" w:hAnsi="Times New Roman" w:cs="Times New Roman"/>
          <w:i w:val="0"/>
          <w:iCs w:val="0"/>
          <w:color w:val="3F4141"/>
          <w:spacing w:val="24"/>
          <w:sz w:val="24"/>
          <w:szCs w:val="24"/>
          <w:u w:val="none" w:color="auto"/>
        </w:rPr>
        <w:t xml:space="preserve"> </w:t>
      </w:r>
      <w:r>
        <w:rPr>
          <w:rFonts w:hint="default" w:ascii="Times New Roman" w:hAnsi="Times New Roman" w:cs="Times New Roman"/>
          <w:i w:val="0"/>
          <w:iCs w:val="0"/>
          <w:color w:val="3F4141"/>
          <w:spacing w:val="24"/>
          <w:sz w:val="24"/>
          <w:szCs w:val="24"/>
          <w:u w:val="none" w:color="auto"/>
          <w:lang w:val="en-GB"/>
        </w:rPr>
        <w:t>d</w:t>
      </w:r>
      <w:r>
        <w:rPr>
          <w:rFonts w:hint="default" w:ascii="Times New Roman" w:hAnsi="Times New Roman" w:cs="Times New Roman"/>
          <w:i w:val="0"/>
          <w:iCs w:val="0"/>
          <w:color w:val="3F4141"/>
          <w:sz w:val="24"/>
          <w:szCs w:val="24"/>
          <w:u w:val="none" w:color="auto"/>
        </w:rPr>
        <w:t>e</w:t>
      </w:r>
      <w:r>
        <w:rPr>
          <w:rFonts w:hint="default" w:ascii="Times New Roman" w:hAnsi="Times New Roman" w:cs="Times New Roman"/>
          <w:i w:val="0"/>
          <w:iCs w:val="0"/>
          <w:color w:val="3F4141"/>
          <w:spacing w:val="7"/>
          <w:sz w:val="24"/>
          <w:szCs w:val="24"/>
          <w:u w:val="none" w:color="auto"/>
        </w:rPr>
        <w:t xml:space="preserve"> </w:t>
      </w:r>
      <w:r>
        <w:rPr>
          <w:rFonts w:hint="default" w:ascii="Times New Roman" w:hAnsi="Times New Roman" w:cs="Times New Roman"/>
          <w:i w:val="0"/>
          <w:iCs w:val="0"/>
          <w:color w:val="3F4141"/>
          <w:spacing w:val="7"/>
          <w:sz w:val="24"/>
          <w:szCs w:val="24"/>
          <w:u w:val="none" w:color="auto"/>
          <w:lang w:val="en-GB"/>
        </w:rPr>
        <w:t>e</w:t>
      </w:r>
      <w:r>
        <w:rPr>
          <w:rFonts w:hint="default" w:ascii="Times New Roman" w:hAnsi="Times New Roman" w:cs="Times New Roman"/>
          <w:i w:val="0"/>
          <w:iCs w:val="0"/>
          <w:color w:val="3F4141"/>
          <w:spacing w:val="-2"/>
          <w:sz w:val="24"/>
          <w:szCs w:val="24"/>
          <w:u w:val="none" w:color="auto"/>
        </w:rPr>
        <w:t>xecutie</w:t>
      </w:r>
      <w:r>
        <w:rPr>
          <w:rFonts w:hint="default" w:ascii="Times New Roman" w:hAnsi="Times New Roman" w:cs="Times New Roman"/>
          <w:i w:val="0"/>
          <w:iCs w:val="0"/>
          <w:color w:val="3F4141"/>
          <w:spacing w:val="-2"/>
          <w:sz w:val="24"/>
          <w:szCs w:val="24"/>
          <w:u w:val="none" w:color="auto"/>
          <w:lang w:val="en-GB"/>
        </w:rPr>
        <w:t xml:space="preserve">: </w:t>
      </w:r>
      <w:r>
        <w:rPr>
          <w:rFonts w:hint="default" w:ascii="Times New Roman" w:hAnsi="Times New Roman" w:cs="Times New Roman"/>
          <w:b w:val="0"/>
          <w:bCs w:val="0"/>
          <w:i w:val="0"/>
          <w:iCs w:val="0"/>
          <w:color w:val="3F4141"/>
          <w:sz w:val="24"/>
          <w:szCs w:val="24"/>
        </w:rPr>
        <w:t>Termenul</w:t>
      </w:r>
      <w:r>
        <w:rPr>
          <w:rFonts w:hint="default" w:ascii="Times New Roman" w:hAnsi="Times New Roman" w:cs="Times New Roman"/>
          <w:b w:val="0"/>
          <w:bCs w:val="0"/>
          <w:i w:val="0"/>
          <w:iCs w:val="0"/>
          <w:color w:val="3F4141"/>
          <w:spacing w:val="21"/>
          <w:sz w:val="24"/>
          <w:szCs w:val="24"/>
        </w:rPr>
        <w:t xml:space="preserve"> </w:t>
      </w:r>
      <w:r>
        <w:rPr>
          <w:rFonts w:hint="default" w:ascii="Times New Roman" w:hAnsi="Times New Roman" w:cs="Times New Roman"/>
          <w:b w:val="0"/>
          <w:bCs w:val="0"/>
          <w:i w:val="0"/>
          <w:iCs w:val="0"/>
          <w:color w:val="3F4141"/>
          <w:sz w:val="24"/>
          <w:szCs w:val="24"/>
        </w:rPr>
        <w:t>de</w:t>
      </w:r>
      <w:r>
        <w:rPr>
          <w:rFonts w:hint="default" w:ascii="Times New Roman" w:hAnsi="Times New Roman" w:cs="Times New Roman"/>
          <w:b w:val="0"/>
          <w:bCs w:val="0"/>
          <w:i w:val="0"/>
          <w:iCs w:val="0"/>
          <w:color w:val="3F4141"/>
          <w:spacing w:val="11"/>
          <w:sz w:val="24"/>
          <w:szCs w:val="24"/>
        </w:rPr>
        <w:t xml:space="preserve"> </w:t>
      </w:r>
      <w:r>
        <w:rPr>
          <w:rFonts w:hint="default" w:ascii="Times New Roman" w:hAnsi="Times New Roman" w:cs="Times New Roman"/>
          <w:b w:val="0"/>
          <w:bCs w:val="0"/>
          <w:i w:val="0"/>
          <w:iCs w:val="0"/>
          <w:color w:val="3F4141"/>
          <w:sz w:val="24"/>
          <w:szCs w:val="24"/>
        </w:rPr>
        <w:t>prestare</w:t>
      </w:r>
      <w:r>
        <w:rPr>
          <w:rFonts w:hint="default" w:ascii="Times New Roman" w:hAnsi="Times New Roman" w:cs="Times New Roman"/>
          <w:b w:val="0"/>
          <w:bCs w:val="0"/>
          <w:i w:val="0"/>
          <w:iCs w:val="0"/>
          <w:color w:val="3F4141"/>
          <w:spacing w:val="15"/>
          <w:sz w:val="24"/>
          <w:szCs w:val="24"/>
        </w:rPr>
        <w:t xml:space="preserve"> </w:t>
      </w:r>
      <w:r>
        <w:rPr>
          <w:rFonts w:hint="default" w:ascii="Times New Roman" w:hAnsi="Times New Roman" w:cs="Times New Roman"/>
          <w:b w:val="0"/>
          <w:bCs w:val="0"/>
          <w:i w:val="0"/>
          <w:iCs w:val="0"/>
          <w:color w:val="3F4141"/>
          <w:sz w:val="24"/>
          <w:szCs w:val="24"/>
        </w:rPr>
        <w:t>a</w:t>
      </w:r>
      <w:r>
        <w:rPr>
          <w:rFonts w:hint="default" w:ascii="Times New Roman" w:hAnsi="Times New Roman" w:cs="Times New Roman"/>
          <w:b w:val="0"/>
          <w:bCs w:val="0"/>
          <w:i w:val="0"/>
          <w:iCs w:val="0"/>
          <w:color w:val="3F4141"/>
          <w:spacing w:val="22"/>
          <w:sz w:val="24"/>
          <w:szCs w:val="24"/>
        </w:rPr>
        <w:t xml:space="preserve"> </w:t>
      </w:r>
      <w:r>
        <w:rPr>
          <w:rFonts w:hint="default" w:ascii="Times New Roman" w:hAnsi="Times New Roman" w:cs="Times New Roman"/>
          <w:b w:val="0"/>
          <w:bCs w:val="0"/>
          <w:i w:val="0"/>
          <w:iCs w:val="0"/>
          <w:color w:val="3F4141"/>
          <w:sz w:val="24"/>
          <w:szCs w:val="24"/>
        </w:rPr>
        <w:t>serviciilor</w:t>
      </w:r>
      <w:r>
        <w:rPr>
          <w:rFonts w:hint="default" w:ascii="Times New Roman" w:hAnsi="Times New Roman" w:cs="Times New Roman"/>
          <w:b w:val="0"/>
          <w:bCs w:val="0"/>
          <w:i w:val="0"/>
          <w:iCs w:val="0"/>
          <w:color w:val="3F4141"/>
          <w:spacing w:val="12"/>
          <w:sz w:val="24"/>
          <w:szCs w:val="24"/>
        </w:rPr>
        <w:t xml:space="preserve"> </w:t>
      </w:r>
      <w:r>
        <w:rPr>
          <w:rFonts w:hint="default" w:ascii="Times New Roman" w:hAnsi="Times New Roman" w:cs="Times New Roman"/>
          <w:b w:val="0"/>
          <w:bCs w:val="0"/>
          <w:i w:val="0"/>
          <w:iCs w:val="0"/>
          <w:color w:val="3F4141"/>
          <w:sz w:val="24"/>
          <w:szCs w:val="24"/>
        </w:rPr>
        <w:t>este</w:t>
      </w:r>
      <w:r>
        <w:rPr>
          <w:rFonts w:hint="default" w:ascii="Times New Roman" w:hAnsi="Times New Roman" w:cs="Times New Roman"/>
          <w:b w:val="0"/>
          <w:bCs w:val="0"/>
          <w:i w:val="0"/>
          <w:iCs w:val="0"/>
          <w:color w:val="3F4141"/>
          <w:spacing w:val="12"/>
          <w:sz w:val="24"/>
          <w:szCs w:val="24"/>
        </w:rPr>
        <w:t xml:space="preserve"> </w:t>
      </w:r>
      <w:r>
        <w:rPr>
          <w:rFonts w:hint="default" w:ascii="Times New Roman" w:hAnsi="Times New Roman" w:cs="Times New Roman"/>
          <w:b w:val="0"/>
          <w:bCs w:val="0"/>
          <w:i w:val="0"/>
          <w:iCs w:val="0"/>
          <w:color w:val="3F4141"/>
          <w:sz w:val="24"/>
          <w:szCs w:val="24"/>
        </w:rPr>
        <w:t>de</w:t>
      </w:r>
      <w:r>
        <w:rPr>
          <w:rFonts w:hint="default" w:ascii="Times New Roman" w:hAnsi="Times New Roman" w:cs="Times New Roman"/>
          <w:b w:val="0"/>
          <w:bCs w:val="0"/>
          <w:i w:val="0"/>
          <w:iCs w:val="0"/>
          <w:color w:val="3F4141"/>
          <w:spacing w:val="29"/>
          <w:sz w:val="24"/>
          <w:szCs w:val="24"/>
        </w:rPr>
        <w:t xml:space="preserve"> </w:t>
      </w:r>
      <w:r>
        <w:rPr>
          <w:rFonts w:hint="default" w:ascii="Times New Roman" w:hAnsi="Times New Roman" w:cs="Times New Roman"/>
          <w:b/>
          <w:bCs/>
          <w:i w:val="0"/>
          <w:iCs w:val="0"/>
          <w:color w:val="3F4141"/>
          <w:spacing w:val="29"/>
          <w:sz w:val="24"/>
          <w:szCs w:val="24"/>
          <w:lang w:val="en-GB"/>
        </w:rPr>
        <w:t>10</w:t>
      </w:r>
      <w:r>
        <w:rPr>
          <w:rFonts w:hint="default" w:ascii="Times New Roman" w:hAnsi="Times New Roman" w:cs="Times New Roman"/>
          <w:b/>
          <w:bCs/>
          <w:i w:val="0"/>
          <w:iCs w:val="0"/>
          <w:color w:val="3F4141"/>
          <w:sz w:val="24"/>
          <w:szCs w:val="24"/>
        </w:rPr>
        <w:t xml:space="preserve"> zile</w:t>
      </w:r>
      <w:r>
        <w:rPr>
          <w:rFonts w:hint="default" w:ascii="Times New Roman" w:hAnsi="Times New Roman" w:cs="Times New Roman"/>
          <w:b w:val="0"/>
          <w:bCs w:val="0"/>
          <w:i w:val="0"/>
          <w:iCs w:val="0"/>
          <w:color w:val="3F4141"/>
          <w:sz w:val="24"/>
          <w:szCs w:val="24"/>
        </w:rPr>
        <w:t xml:space="preserve"> de</w:t>
      </w:r>
      <w:r>
        <w:rPr>
          <w:rFonts w:hint="default" w:ascii="Times New Roman" w:hAnsi="Times New Roman" w:cs="Times New Roman"/>
          <w:b w:val="0"/>
          <w:bCs w:val="0"/>
          <w:i w:val="0"/>
          <w:iCs w:val="0"/>
          <w:color w:val="3F4141"/>
          <w:spacing w:val="11"/>
          <w:sz w:val="24"/>
          <w:szCs w:val="24"/>
        </w:rPr>
        <w:t xml:space="preserve"> </w:t>
      </w:r>
      <w:r>
        <w:rPr>
          <w:rFonts w:hint="default" w:ascii="Times New Roman" w:hAnsi="Times New Roman" w:cs="Times New Roman"/>
          <w:b w:val="0"/>
          <w:bCs w:val="0"/>
          <w:i w:val="0"/>
          <w:iCs w:val="0"/>
          <w:color w:val="3F4141"/>
          <w:sz w:val="24"/>
          <w:szCs w:val="24"/>
        </w:rPr>
        <w:t>la data</w:t>
      </w:r>
      <w:r>
        <w:rPr>
          <w:rFonts w:hint="default" w:ascii="Times New Roman" w:hAnsi="Times New Roman" w:cs="Times New Roman"/>
          <w:b w:val="0"/>
          <w:bCs w:val="0"/>
          <w:i w:val="0"/>
          <w:iCs w:val="0"/>
          <w:color w:val="3F4141"/>
          <w:spacing w:val="16"/>
          <w:sz w:val="24"/>
          <w:szCs w:val="24"/>
        </w:rPr>
        <w:t xml:space="preserve"> </w:t>
      </w:r>
      <w:r>
        <w:rPr>
          <w:rFonts w:hint="default" w:ascii="Times New Roman" w:hAnsi="Times New Roman" w:cs="Times New Roman"/>
          <w:b w:val="0"/>
          <w:bCs w:val="0"/>
          <w:i w:val="0"/>
          <w:iCs w:val="0"/>
          <w:color w:val="3F4141"/>
          <w:sz w:val="24"/>
          <w:szCs w:val="24"/>
        </w:rPr>
        <w:t>punerii</w:t>
      </w:r>
      <w:r>
        <w:rPr>
          <w:rFonts w:hint="default" w:ascii="Times New Roman" w:hAnsi="Times New Roman" w:cs="Times New Roman"/>
          <w:b w:val="0"/>
          <w:bCs w:val="0"/>
          <w:i w:val="0"/>
          <w:iCs w:val="0"/>
          <w:color w:val="3F4141"/>
          <w:spacing w:val="34"/>
          <w:sz w:val="24"/>
          <w:szCs w:val="24"/>
        </w:rPr>
        <w:t xml:space="preserve"> </w:t>
      </w:r>
      <w:r>
        <w:rPr>
          <w:rFonts w:hint="default" w:ascii="Times New Roman" w:hAnsi="Times New Roman" w:cs="Times New Roman"/>
          <w:b w:val="0"/>
          <w:bCs w:val="0"/>
          <w:i w:val="0"/>
          <w:iCs w:val="0"/>
          <w:color w:val="3F4141"/>
          <w:sz w:val="24"/>
          <w:szCs w:val="24"/>
        </w:rPr>
        <w:t>la dispozitia</w:t>
      </w:r>
      <w:r>
        <w:rPr>
          <w:rFonts w:hint="default" w:ascii="Times New Roman" w:hAnsi="Times New Roman" w:cs="Times New Roman"/>
          <w:b w:val="0"/>
          <w:bCs w:val="0"/>
          <w:i w:val="0"/>
          <w:iCs w:val="0"/>
          <w:color w:val="3F4141"/>
          <w:spacing w:val="22"/>
          <w:sz w:val="24"/>
          <w:szCs w:val="24"/>
        </w:rPr>
        <w:t xml:space="preserve"> </w:t>
      </w:r>
      <w:r>
        <w:rPr>
          <w:rFonts w:hint="default" w:ascii="Times New Roman" w:hAnsi="Times New Roman" w:cs="Times New Roman"/>
          <w:b w:val="0"/>
          <w:bCs w:val="0"/>
          <w:i w:val="0"/>
          <w:iCs w:val="0"/>
          <w:color w:val="3F4141"/>
          <w:sz w:val="24"/>
          <w:szCs w:val="24"/>
        </w:rPr>
        <w:t>prestatorului a tuturor documentelor necesare evaluarii.</w:t>
      </w:r>
    </w:p>
    <w:p>
      <w:pPr>
        <w:numPr>
          <w:ilvl w:val="0"/>
          <w:numId w:val="0"/>
        </w:numPr>
        <w:ind w:leftChars="0"/>
        <w:jc w:val="both"/>
        <w:rPr>
          <w:rFonts w:hint="default"/>
          <w:color w:val="343634"/>
          <w:spacing w:val="-3"/>
          <w:w w:val="105"/>
          <w:sz w:val="24"/>
          <w:szCs w:val="24"/>
          <w:lang w:val="en-GB"/>
        </w:rPr>
      </w:pPr>
    </w:p>
    <w:p>
      <w:pPr>
        <w:jc w:val="both"/>
      </w:pPr>
      <w:r>
        <w:rPr>
          <w:rFonts w:hint="default" w:cs="Times New Roman"/>
          <w:b/>
          <w:sz w:val="24"/>
          <w:szCs w:val="24"/>
        </w:rPr>
        <w:t>Elaborarea ofertei</w:t>
      </w:r>
      <w:r>
        <w:rPr>
          <w:rFonts w:hint="default" w:cs="Times New Roman"/>
          <w:sz w:val="24"/>
          <w:szCs w:val="24"/>
        </w:rPr>
        <w:t>: Oferta va fi elaborat</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n conformitate cu prevederile legale </w:t>
      </w:r>
      <w:r>
        <w:rPr>
          <w:rFonts w:hint="default" w:cs="Times New Roman"/>
          <w:sz w:val="24"/>
          <w:szCs w:val="24"/>
          <w:lang w:val="ro-RO"/>
        </w:rPr>
        <w:t>î</w:t>
      </w:r>
      <w:r>
        <w:rPr>
          <w:rFonts w:hint="default" w:cs="Times New Roman"/>
          <w:sz w:val="24"/>
          <w:szCs w:val="24"/>
        </w:rPr>
        <w:t xml:space="preserve">n vigoare. Caietul de sarcini face parte integranta din </w:t>
      </w:r>
      <w:r>
        <w:rPr>
          <w:rFonts w:hint="default" w:cs="Times New Roman"/>
          <w:sz w:val="24"/>
          <w:szCs w:val="24"/>
          <w:lang w:val="ro-RO"/>
        </w:rPr>
        <w:t>documentația</w:t>
      </w:r>
      <w:r>
        <w:rPr>
          <w:rFonts w:hint="default" w:cs="Times New Roman"/>
          <w:sz w:val="24"/>
          <w:szCs w:val="24"/>
        </w:rPr>
        <w:t xml:space="preserve"> pentru elaborarea </w:t>
      </w:r>
      <w:r>
        <w:rPr>
          <w:rFonts w:hint="default" w:cs="Times New Roman"/>
          <w:sz w:val="24"/>
          <w:szCs w:val="24"/>
          <w:lang w:val="ro-RO"/>
        </w:rPr>
        <w:t>ș</w:t>
      </w:r>
      <w:r>
        <w:rPr>
          <w:rFonts w:hint="default" w:cs="Times New Roman"/>
          <w:sz w:val="24"/>
          <w:szCs w:val="24"/>
        </w:rPr>
        <w:t>i prezentarera ofertei</w:t>
      </w:r>
      <w:r>
        <w:rPr>
          <w:rFonts w:hint="default" w:cs="Times New Roman"/>
          <w:sz w:val="24"/>
          <w:szCs w:val="24"/>
          <w:lang w:val="ro-RO"/>
        </w:rPr>
        <w:t xml:space="preserve"> și </w:t>
      </w:r>
      <w:r>
        <w:rPr>
          <w:rFonts w:hint="default" w:cs="Times New Roman"/>
          <w:sz w:val="24"/>
          <w:szCs w:val="24"/>
        </w:rPr>
        <w:t xml:space="preserve">constituie ansamblul </w:t>
      </w:r>
      <w:r>
        <w:rPr>
          <w:rFonts w:hint="default" w:cs="Times New Roman"/>
          <w:sz w:val="24"/>
          <w:szCs w:val="24"/>
          <w:lang w:val="ro-RO"/>
        </w:rPr>
        <w:t>cerințelor</w:t>
      </w:r>
      <w:r>
        <w:rPr>
          <w:rFonts w:hint="default" w:cs="Times New Roman"/>
          <w:sz w:val="24"/>
          <w:szCs w:val="24"/>
        </w:rPr>
        <w:t xml:space="preserve"> pe baza </w:t>
      </w:r>
      <w:r>
        <w:rPr>
          <w:rFonts w:hint="default" w:cs="Times New Roman"/>
          <w:sz w:val="24"/>
          <w:szCs w:val="24"/>
          <w:lang w:val="ro-RO"/>
        </w:rPr>
        <w:t>cărora</w:t>
      </w:r>
      <w:r>
        <w:rPr>
          <w:rFonts w:hint="default" w:cs="Times New Roman"/>
          <w:sz w:val="24"/>
          <w:szCs w:val="24"/>
        </w:rPr>
        <w:t xml:space="preserve"> se elaboreaz</w:t>
      </w:r>
      <w:r>
        <w:rPr>
          <w:rFonts w:hint="default" w:cs="Times New Roman"/>
          <w:sz w:val="24"/>
          <w:szCs w:val="24"/>
          <w:lang w:val="ro-RO"/>
        </w:rPr>
        <w:t>ă</w:t>
      </w:r>
      <w:r>
        <w:rPr>
          <w:rFonts w:hint="default" w:cs="Times New Roman"/>
          <w:sz w:val="24"/>
          <w:szCs w:val="24"/>
        </w:rPr>
        <w:t xml:space="preserve"> de </w:t>
      </w:r>
      <w:r>
        <w:rPr>
          <w:rFonts w:hint="default" w:cs="Times New Roman"/>
          <w:sz w:val="24"/>
          <w:szCs w:val="24"/>
          <w:lang w:val="ro-RO"/>
        </w:rPr>
        <w:t>către</w:t>
      </w:r>
      <w:r>
        <w:rPr>
          <w:rFonts w:hint="default" w:cs="Times New Roman"/>
          <w:sz w:val="24"/>
          <w:szCs w:val="24"/>
        </w:rPr>
        <w:t xml:space="preserve"> fiecare ofertant propunerea tehnic</w:t>
      </w:r>
      <w:r>
        <w:rPr>
          <w:rFonts w:hint="default" w:cs="Times New Roman"/>
          <w:sz w:val="24"/>
          <w:szCs w:val="24"/>
          <w:lang w:val="ro-RO"/>
        </w:rPr>
        <w:t>ă.</w:t>
      </w:r>
      <w:r>
        <w:rPr>
          <w:rFonts w:hint="default" w:cs="Times New Roman"/>
          <w:sz w:val="24"/>
          <w:szCs w:val="24"/>
        </w:rPr>
        <w:t xml:space="preserve"> </w:t>
      </w:r>
    </w:p>
    <w:p>
      <w:pPr>
        <w:jc w:val="both"/>
        <w:rPr>
          <w:rFonts w:hint="default" w:cs="Times New Roman"/>
          <w:b/>
          <w:sz w:val="24"/>
          <w:szCs w:val="24"/>
        </w:rPr>
      </w:pPr>
    </w:p>
    <w:p>
      <w:pPr>
        <w:jc w:val="both"/>
      </w:pPr>
      <w:r>
        <w:rPr>
          <w:rFonts w:hint="default" w:cs="Times New Roman"/>
          <w:b/>
          <w:sz w:val="24"/>
          <w:szCs w:val="24"/>
        </w:rPr>
        <w:t>Documente necesare pentru participare</w:t>
      </w:r>
      <w:r>
        <w:rPr>
          <w:rFonts w:hint="default" w:cs="Times New Roman"/>
          <w:sz w:val="24"/>
          <w:szCs w:val="24"/>
        </w:rPr>
        <w:t xml:space="preserve">: </w:t>
      </w:r>
    </w:p>
    <w:p>
      <w:pPr>
        <w:ind w:left="0" w:right="0" w:firstLine="720"/>
        <w:jc w:val="both"/>
      </w:pPr>
      <w:r>
        <w:rPr>
          <w:rFonts w:hint="default" w:cs="Times New Roman"/>
          <w:sz w:val="24"/>
          <w:szCs w:val="24"/>
        </w:rPr>
        <w:t xml:space="preserve">- </w:t>
      </w:r>
      <w:r>
        <w:rPr>
          <w:rFonts w:hint="default" w:eastAsia="Times New Roman" w:cs="Times New Roman"/>
          <w:color w:val="auto"/>
          <w:sz w:val="24"/>
          <w:szCs w:val="24"/>
          <w:lang w:val="ro-RO" w:eastAsia="en-US" w:bidi="ar-SA"/>
        </w:rPr>
        <w:t xml:space="preserve">CUI </w:t>
      </w:r>
      <w:r>
        <w:rPr>
          <w:rFonts w:hint="default" w:cs="Times New Roman"/>
          <w:sz w:val="24"/>
          <w:szCs w:val="24"/>
        </w:rPr>
        <w:t>sau echivalent,</w:t>
      </w:r>
    </w:p>
    <w:p>
      <w:pPr>
        <w:ind w:left="0" w:right="0" w:firstLine="720"/>
        <w:jc w:val="both"/>
      </w:pPr>
      <w:r>
        <w:rPr>
          <w:rFonts w:hint="default" w:cs="Times New Roman"/>
          <w:sz w:val="24"/>
          <w:szCs w:val="24"/>
        </w:rPr>
        <w:t xml:space="preserve">- </w:t>
      </w:r>
      <w:r>
        <w:rPr>
          <w:rFonts w:hint="default" w:eastAsia="Times New Roman" w:cs="Times New Roman"/>
          <w:color w:val="auto"/>
          <w:sz w:val="24"/>
          <w:szCs w:val="24"/>
          <w:lang w:val="ro-RO" w:eastAsia="en-US" w:bidi="ar-SA"/>
        </w:rPr>
        <w:t>A</w:t>
      </w:r>
      <w:r>
        <w:rPr>
          <w:rFonts w:hint="default" w:cs="Times New Roman"/>
          <w:sz w:val="24"/>
          <w:szCs w:val="24"/>
        </w:rPr>
        <w:t>utorizati</w:t>
      </w:r>
      <w:r>
        <w:rPr>
          <w:rFonts w:hint="default" w:cs="Times New Roman"/>
          <w:sz w:val="24"/>
          <w:szCs w:val="24"/>
          <w:lang w:val="en-GB"/>
        </w:rPr>
        <w:t xml:space="preserve">e eliberata de </w:t>
      </w:r>
      <w:r>
        <w:rPr>
          <w:rFonts w:hint="default" w:cs="Times New Roman"/>
          <w:sz w:val="24"/>
          <w:szCs w:val="24"/>
        </w:rPr>
        <w:t xml:space="preserve"> </w:t>
      </w:r>
      <w:r>
        <w:rPr>
          <w:rFonts w:hint="default" w:cs="Times New Roman"/>
          <w:sz w:val="24"/>
          <w:szCs w:val="24"/>
          <w:lang w:val="en-GB"/>
        </w:rPr>
        <w:t xml:space="preserve">ANEVAR </w:t>
      </w:r>
      <w:r>
        <w:rPr>
          <w:rFonts w:hint="default" w:cs="Times New Roman"/>
          <w:sz w:val="24"/>
          <w:szCs w:val="24"/>
        </w:rPr>
        <w:t>necesar</w:t>
      </w:r>
      <w:r>
        <w:rPr>
          <w:rFonts w:hint="default" w:cs="Times New Roman"/>
          <w:sz w:val="24"/>
          <w:szCs w:val="24"/>
          <w:lang w:val="en-GB"/>
        </w:rPr>
        <w:t>a</w:t>
      </w:r>
      <w:r>
        <w:rPr>
          <w:rFonts w:hint="default" w:cs="Times New Roman"/>
          <w:sz w:val="24"/>
          <w:szCs w:val="24"/>
        </w:rPr>
        <w:t xml:space="preserve"> efectuarii serviciilor de </w:t>
      </w:r>
      <w:r>
        <w:rPr>
          <w:rFonts w:hint="default" w:cs="Times New Roman"/>
          <w:sz w:val="24"/>
          <w:szCs w:val="24"/>
          <w:lang w:val="en-GB"/>
        </w:rPr>
        <w:t>evaluare imobilara</w:t>
      </w:r>
      <w:r>
        <w:rPr>
          <w:rFonts w:hint="default" w:cs="Times New Roman"/>
          <w:sz w:val="24"/>
          <w:szCs w:val="24"/>
        </w:rPr>
        <w:t>,</w:t>
      </w:r>
    </w:p>
    <w:p>
      <w:pPr>
        <w:ind w:left="0" w:right="0" w:firstLine="720"/>
        <w:jc w:val="both"/>
        <w:rPr>
          <w:rFonts w:hint="default" w:cs="Times New Roman"/>
          <w:sz w:val="24"/>
          <w:szCs w:val="24"/>
          <w:lang w:val="ro-RO"/>
        </w:rPr>
      </w:pPr>
      <w:r>
        <w:rPr>
          <w:rFonts w:hint="default" w:cs="Times New Roman"/>
          <w:sz w:val="24"/>
          <w:szCs w:val="24"/>
          <w:lang w:val="ro-RO"/>
        </w:rPr>
        <w:t>- Declarație pe propria răspundere privind însușirea și respectarea  cerințelor minime din prezentul caiet de sarcini.</w:t>
      </w:r>
    </w:p>
    <w:p>
      <w:pPr>
        <w:ind w:left="0" w:right="0" w:firstLine="720"/>
        <w:jc w:val="both"/>
        <w:rPr>
          <w:rFonts w:hint="default" w:cs="Times New Roman"/>
          <w:sz w:val="24"/>
          <w:szCs w:val="24"/>
          <w:lang w:val="ro-RO"/>
        </w:rPr>
      </w:pPr>
      <w:r>
        <w:rPr>
          <w:rFonts w:hint="default" w:cs="Times New Roman"/>
          <w:sz w:val="24"/>
          <w:szCs w:val="24"/>
          <w:lang w:val="ro-RO"/>
        </w:rPr>
        <w:t>- Declaratie privind evitarea conflictului de interese, conform model anexat</w:t>
      </w:r>
    </w:p>
    <w:p>
      <w:pPr>
        <w:ind w:left="0" w:right="0" w:firstLine="720"/>
        <w:jc w:val="both"/>
      </w:pPr>
      <w:r>
        <w:rPr>
          <w:sz w:val="24"/>
          <w:szCs w:val="24"/>
        </w:rPr>
        <w:t xml:space="preserve">- </w:t>
      </w:r>
      <w:r>
        <w:rPr>
          <w:sz w:val="24"/>
          <w:szCs w:val="24"/>
          <w:lang w:val="ro-RO"/>
        </w:rPr>
        <w:t>P</w:t>
      </w:r>
      <w:r>
        <w:rPr>
          <w:sz w:val="24"/>
          <w:szCs w:val="24"/>
        </w:rPr>
        <w:t>ropunere financiar</w:t>
      </w:r>
      <w:r>
        <w:rPr>
          <w:sz w:val="24"/>
          <w:szCs w:val="24"/>
          <w:lang w:val="ro-RO"/>
        </w:rPr>
        <w:t>ă</w:t>
      </w:r>
    </w:p>
    <w:p>
      <w:pPr>
        <w:ind w:left="0" w:right="0" w:firstLine="720"/>
        <w:jc w:val="both"/>
      </w:pPr>
      <w:r>
        <w:rPr>
          <w:rFonts w:hint="default" w:cs="Times New Roman"/>
          <w:sz w:val="24"/>
          <w:szCs w:val="24"/>
        </w:rPr>
        <w:t xml:space="preserve">- </w:t>
      </w:r>
      <w:r>
        <w:rPr>
          <w:rFonts w:hint="default" w:cs="Times New Roman"/>
          <w:sz w:val="24"/>
          <w:szCs w:val="24"/>
          <w:lang w:val="ro-RO"/>
        </w:rPr>
        <w:t>P</w:t>
      </w:r>
      <w:r>
        <w:rPr>
          <w:rFonts w:hint="default" w:cs="Times New Roman"/>
          <w:sz w:val="24"/>
          <w:szCs w:val="24"/>
        </w:rPr>
        <w:t>ropunere tehnic</w:t>
      </w:r>
      <w:r>
        <w:rPr>
          <w:rFonts w:hint="default" w:cs="Times New Roman"/>
          <w:sz w:val="24"/>
          <w:szCs w:val="24"/>
          <w:lang w:val="ro-RO"/>
        </w:rPr>
        <w:t>ă</w:t>
      </w:r>
    </w:p>
    <w:p>
      <w:pPr>
        <w:jc w:val="both"/>
        <w:rPr>
          <w:rFonts w:hint="default" w:cs="Times New Roman"/>
          <w:b/>
          <w:sz w:val="24"/>
          <w:szCs w:val="24"/>
        </w:rPr>
      </w:pPr>
    </w:p>
    <w:p>
      <w:pPr>
        <w:spacing w:line="100" w:lineRule="atLeast"/>
        <w:ind w:right="567"/>
        <w:jc w:val="both"/>
        <w:rPr>
          <w:rFonts w:ascii="Times New Roman" w:hAnsi="Times New Roman"/>
        </w:rPr>
      </w:pPr>
      <w:r>
        <w:rPr>
          <w:rFonts w:ascii="Times New Roman" w:hAnsi="Times New Roman"/>
          <w:b/>
        </w:rPr>
        <w:t>Oferta financiara</w:t>
      </w:r>
      <w:r>
        <w:rPr>
          <w:rFonts w:ascii="Times New Roman" w:hAnsi="Times New Roman"/>
        </w:rPr>
        <w:t xml:space="preserve">: va contine </w:t>
      </w:r>
      <w:r>
        <w:rPr>
          <w:rFonts w:hint="default" w:ascii="Times New Roman" w:hAnsi="Times New Roman"/>
          <w:lang w:val="ro-RO"/>
        </w:rPr>
        <w:t xml:space="preserve">pretul unitar pentru fiecare </w:t>
      </w:r>
      <w:r>
        <w:rPr>
          <w:rFonts w:hint="default"/>
          <w:lang w:val="en-GB"/>
        </w:rPr>
        <w:t>raport de evaluare</w:t>
      </w:r>
      <w:r>
        <w:rPr>
          <w:rFonts w:hint="default" w:ascii="Times New Roman" w:hAnsi="Times New Roman"/>
          <w:lang w:val="ro-RO"/>
        </w:rPr>
        <w:t xml:space="preserve"> </w:t>
      </w:r>
      <w:r>
        <w:rPr>
          <w:rFonts w:ascii="Times New Roman" w:hAnsi="Times New Roman"/>
        </w:rPr>
        <w:t xml:space="preserve">exprimat </w:t>
      </w:r>
      <w:r>
        <w:rPr>
          <w:rFonts w:hint="default" w:ascii="Times New Roman" w:hAnsi="Times New Roman"/>
          <w:lang w:val="ro-RO"/>
        </w:rPr>
        <w:t>î</w:t>
      </w:r>
      <w:r>
        <w:rPr>
          <w:rFonts w:ascii="Times New Roman" w:hAnsi="Times New Roman"/>
        </w:rPr>
        <w:t xml:space="preserve">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w:t>
      </w:r>
      <w:r>
        <w:rPr>
          <w:rFonts w:hint="default"/>
          <w:lang w:val="en-GB"/>
        </w:rPr>
        <w:t xml:space="preserve"> </w:t>
      </w:r>
      <w:r>
        <w:rPr>
          <w:rFonts w:hint="default" w:ascii="Times New Roman" w:hAnsi="Times New Roman"/>
          <w:lang w:val="ro-RO"/>
        </w:rPr>
        <w:t xml:space="preserve">si valoarea totala a ofertei </w:t>
      </w:r>
      <w:r>
        <w:rPr>
          <w:rFonts w:ascii="Times New Roman" w:hAnsi="Times New Roman"/>
        </w:rPr>
        <w:t>exprimat</w:t>
      </w:r>
      <w:r>
        <w:rPr>
          <w:rFonts w:hint="default" w:ascii="Times New Roman" w:hAnsi="Times New Roman"/>
          <w:lang w:val="ro-RO"/>
        </w:rPr>
        <w:t>a</w:t>
      </w:r>
      <w:r>
        <w:rPr>
          <w:rFonts w:ascii="Times New Roman" w:hAnsi="Times New Roman"/>
        </w:rPr>
        <w:t xml:space="preserve"> in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 Pre</w:t>
      </w:r>
      <w:r>
        <w:rPr>
          <w:rFonts w:ascii="Times New Roman" w:hAnsi="Times New Roman"/>
          <w:lang w:val="ro-RO"/>
        </w:rPr>
        <w:t>ț</w:t>
      </w:r>
      <w:r>
        <w:rPr>
          <w:rFonts w:ascii="Times New Roman" w:hAnsi="Times New Roman"/>
        </w:rPr>
        <w:t>urile din oferta trebuie s</w:t>
      </w:r>
      <w:r>
        <w:rPr>
          <w:rFonts w:ascii="Times New Roman" w:hAnsi="Times New Roman"/>
          <w:lang w:val="ro-RO"/>
        </w:rPr>
        <w:t>ă</w:t>
      </w:r>
      <w:r>
        <w:rPr>
          <w:rFonts w:ascii="Times New Roman" w:hAnsi="Times New Roman"/>
        </w:rPr>
        <w:t xml:space="preserve"> fie ferme </w:t>
      </w:r>
      <w:r>
        <w:rPr>
          <w:rFonts w:ascii="Times New Roman" w:hAnsi="Times New Roman"/>
          <w:lang w:val="ro-RO"/>
        </w:rPr>
        <w:t>ș</w:t>
      </w:r>
      <w:r>
        <w:rPr>
          <w:rFonts w:ascii="Times New Roman" w:hAnsi="Times New Roman"/>
        </w:rPr>
        <w:t>i nu vor putea fi modificate pe parcursul prest</w:t>
      </w:r>
      <w:r>
        <w:rPr>
          <w:rFonts w:ascii="Times New Roman" w:hAnsi="Times New Roman"/>
          <w:lang w:val="ro-RO"/>
        </w:rPr>
        <w:t>ă</w:t>
      </w:r>
      <w:r>
        <w:rPr>
          <w:rFonts w:ascii="Times New Roman" w:hAnsi="Times New Roman"/>
        </w:rPr>
        <w:t>rii serviciilor care fac obiectul prezentei achizi</w:t>
      </w:r>
      <w:r>
        <w:rPr>
          <w:rFonts w:ascii="Times New Roman" w:hAnsi="Times New Roman"/>
          <w:lang w:val="ro-RO"/>
        </w:rPr>
        <w:t>ț</w:t>
      </w:r>
      <w:r>
        <w:rPr>
          <w:rFonts w:ascii="Times New Roman" w:hAnsi="Times New Roman"/>
        </w:rPr>
        <w:t>ii.</w:t>
      </w:r>
    </w:p>
    <w:p>
      <w:pPr>
        <w:jc w:val="both"/>
        <w:rPr>
          <w:rFonts w:hint="default" w:cs="Times New Roman"/>
          <w:sz w:val="24"/>
          <w:szCs w:val="24"/>
        </w:rPr>
      </w:pPr>
    </w:p>
    <w:p>
      <w:pPr>
        <w:jc w:val="both"/>
      </w:pPr>
      <w:r>
        <w:rPr>
          <w:b/>
          <w:lang w:val="ro-RO"/>
        </w:rPr>
        <w:t>Condiții</w:t>
      </w:r>
      <w:r>
        <w:rPr>
          <w:b/>
        </w:rPr>
        <w:t xml:space="preserve"> de plata</w:t>
      </w:r>
      <w:r>
        <w:t>: Plata se va efectua de catre autoritatea contractant</w:t>
      </w:r>
      <w:r>
        <w:rPr>
          <w:lang w:val="ro-RO"/>
        </w:rPr>
        <w:t>ă</w:t>
      </w:r>
      <w:r>
        <w:t xml:space="preserve"> </w:t>
      </w:r>
      <w:r>
        <w:rPr>
          <w:lang w:val="ro-RO"/>
        </w:rPr>
        <w:t>î</w:t>
      </w:r>
      <w:r>
        <w:t xml:space="preserve">n baza </w:t>
      </w:r>
      <w:r>
        <w:rPr>
          <w:lang w:val="ro-RO"/>
        </w:rPr>
        <w:t>următoarelor</w:t>
      </w:r>
      <w:r>
        <w:t xml:space="preserve"> documente:</w:t>
      </w:r>
    </w:p>
    <w:p>
      <w:pPr>
        <w:ind w:left="0" w:right="0" w:firstLine="720"/>
        <w:jc w:val="both"/>
        <w:rPr>
          <w:color w:val="auto"/>
        </w:rPr>
      </w:pPr>
      <w:r>
        <w:t xml:space="preserve">- </w:t>
      </w:r>
      <w:r>
        <w:rPr>
          <w:color w:val="auto"/>
        </w:rPr>
        <w:t xml:space="preserve">Factura </w:t>
      </w:r>
      <w:r>
        <w:rPr>
          <w:rFonts w:hint="default"/>
          <w:color w:val="auto"/>
          <w:lang w:val="en-GB"/>
        </w:rPr>
        <w:t>electronica, emisa pentru fiecare dintre rapoartele de evaluare</w:t>
      </w:r>
      <w:r>
        <w:rPr>
          <w:color w:val="auto"/>
        </w:rPr>
        <w:t xml:space="preserve">; </w:t>
      </w:r>
      <w:r>
        <w:rPr>
          <w:color w:val="auto"/>
        </w:rPr>
        <w:tab/>
      </w:r>
    </w:p>
    <w:p>
      <w:pPr>
        <w:ind w:left="0" w:right="0" w:firstLine="720"/>
        <w:jc w:val="both"/>
        <w:rPr>
          <w:color w:val="auto"/>
        </w:rPr>
      </w:pPr>
      <w:r>
        <w:rPr>
          <w:color w:val="auto"/>
        </w:rPr>
        <w:t xml:space="preserve">- </w:t>
      </w:r>
      <w:r>
        <w:rPr>
          <w:rFonts w:hint="default" w:cs="Times New Roman"/>
          <w:color w:val="auto"/>
          <w:sz w:val="24"/>
          <w:szCs w:val="24"/>
        </w:rPr>
        <w:t>Proces verbal de recepție a serviciilor de</w:t>
      </w:r>
      <w:r>
        <w:rPr>
          <w:rFonts w:hint="default" w:cs="Times New Roman"/>
          <w:color w:val="auto"/>
          <w:sz w:val="24"/>
          <w:szCs w:val="24"/>
          <w:lang w:val="en-GB"/>
        </w:rPr>
        <w:t xml:space="preserve"> evaluare </w:t>
      </w:r>
      <w:r>
        <w:rPr>
          <w:rFonts w:hint="default"/>
          <w:color w:val="auto"/>
          <w:sz w:val="24"/>
          <w:szCs w:val="24"/>
          <w:lang w:val="en-GB"/>
        </w:rPr>
        <w:t>pentru fiecare imobil</w:t>
      </w:r>
      <w:r>
        <w:rPr>
          <w:color w:val="auto"/>
        </w:rPr>
        <w:t xml:space="preserve">; </w:t>
      </w:r>
    </w:p>
    <w:p>
      <w:pPr>
        <w:ind w:left="0" w:right="0" w:firstLine="720"/>
        <w:jc w:val="both"/>
        <w:rPr>
          <w:rFonts w:hint="default"/>
          <w:color w:val="auto"/>
          <w:lang w:val="en-GB"/>
        </w:rPr>
      </w:pPr>
      <w:r>
        <w:rPr>
          <w:rFonts w:hint="default"/>
          <w:color w:val="auto"/>
          <w:lang w:val="en-GB"/>
        </w:rPr>
        <w:t>- Raport de evaluare pentru fiecare imobil+teren</w:t>
      </w:r>
    </w:p>
    <w:p>
      <w:pPr>
        <w:ind w:left="0" w:right="0" w:firstLine="720"/>
        <w:jc w:val="both"/>
        <w:rPr>
          <w:rFonts w:hint="default"/>
          <w:color w:val="FF0000"/>
          <w:lang w:val="en-GB"/>
        </w:rPr>
      </w:pPr>
    </w:p>
    <w:p>
      <w:pPr>
        <w:ind w:left="0" w:right="0" w:firstLine="720"/>
        <w:jc w:val="both"/>
      </w:pPr>
      <w:r>
        <w:t xml:space="preserve">Plata se va efectua cu OP </w:t>
      </w:r>
      <w:r>
        <w:rPr>
          <w:lang w:val="ro-RO"/>
        </w:rPr>
        <w:t>î</w:t>
      </w:r>
      <w:r>
        <w:t xml:space="preserve">n cont de Trezorerie, </w:t>
      </w:r>
      <w:r>
        <w:rPr>
          <w:lang w:val="ro-RO"/>
        </w:rPr>
        <w:t>î</w:t>
      </w:r>
      <w:r>
        <w:t xml:space="preserve">n termen de 30 de zile, de la </w:t>
      </w:r>
      <w:r>
        <w:rPr>
          <w:lang w:val="ro-RO"/>
        </w:rPr>
        <w:t>î</w:t>
      </w:r>
      <w:r>
        <w:t xml:space="preserve">nregistrarea </w:t>
      </w:r>
      <w:r>
        <w:rPr>
          <w:lang w:val="ro-RO"/>
        </w:rPr>
        <w:t>î</w:t>
      </w:r>
      <w:r>
        <w:t>n unitate</w:t>
      </w:r>
      <w:r>
        <w:rPr>
          <w:rFonts w:hint="default"/>
          <w:lang w:val="ro-RO"/>
        </w:rPr>
        <w:t xml:space="preserve"> </w:t>
      </w:r>
      <w:r>
        <w:rPr>
          <w:rFonts w:hint="default"/>
          <w:color w:val="auto"/>
          <w:lang w:val="ro-RO"/>
        </w:rPr>
        <w:t>a documentelor de mai sus</w:t>
      </w:r>
      <w:r>
        <w:t xml:space="preserve">. </w:t>
      </w:r>
    </w:p>
    <w:p>
      <w:pPr>
        <w:ind w:left="0" w:right="0" w:firstLine="720"/>
        <w:jc w:val="both"/>
        <w:rPr>
          <w:rFonts w:hint="default" w:cs="Times New Roman"/>
          <w:sz w:val="24"/>
          <w:szCs w:val="24"/>
        </w:rPr>
      </w:pPr>
    </w:p>
    <w:p>
      <w:pPr>
        <w:jc w:val="both"/>
      </w:pPr>
      <w:r>
        <w:rPr>
          <w:rFonts w:hint="default" w:cs="Times New Roman"/>
          <w:b/>
          <w:sz w:val="24"/>
          <w:szCs w:val="24"/>
        </w:rPr>
        <w:t xml:space="preserve">Alte </w:t>
      </w:r>
      <w:r>
        <w:rPr>
          <w:rFonts w:hint="default" w:cs="Times New Roman"/>
          <w:b/>
          <w:sz w:val="24"/>
          <w:szCs w:val="24"/>
          <w:lang w:val="ro-RO"/>
        </w:rPr>
        <w:t>precizări</w:t>
      </w:r>
      <w:r>
        <w:rPr>
          <w:rFonts w:hint="default" w:cs="Times New Roman"/>
          <w:sz w:val="24"/>
          <w:szCs w:val="24"/>
        </w:rPr>
        <w:t xml:space="preserve">: Ofertantul va suporta toate cheltuielile legate de deplasarea personalului de specialitate al acestuia </w:t>
      </w:r>
      <w:r>
        <w:rPr>
          <w:rFonts w:hint="default" w:cs="Times New Roman"/>
          <w:sz w:val="24"/>
          <w:szCs w:val="24"/>
          <w:lang w:val="ro-RO"/>
        </w:rPr>
        <w:t>l</w:t>
      </w:r>
      <w:r>
        <w:rPr>
          <w:rFonts w:hint="default" w:cs="Times New Roman"/>
          <w:sz w:val="24"/>
          <w:szCs w:val="24"/>
        </w:rPr>
        <w:t xml:space="preserve">a </w:t>
      </w:r>
      <w:r>
        <w:rPr>
          <w:rFonts w:hint="default" w:cs="Times New Roman"/>
          <w:sz w:val="24"/>
          <w:szCs w:val="24"/>
          <w:lang w:val="en-GB"/>
        </w:rPr>
        <w:t>locatiile evaluate</w:t>
      </w:r>
      <w:r>
        <w:rPr>
          <w:rFonts w:hint="default" w:cs="Times New Roman"/>
          <w:sz w:val="24"/>
          <w:szCs w:val="24"/>
        </w:rPr>
        <w:t>. Prestatorul va r</w:t>
      </w:r>
      <w:r>
        <w:rPr>
          <w:rFonts w:hint="default" w:cs="Times New Roman"/>
          <w:sz w:val="24"/>
          <w:szCs w:val="24"/>
          <w:lang w:val="ro-RO"/>
        </w:rPr>
        <w:t>ă</w:t>
      </w:r>
      <w:r>
        <w:rPr>
          <w:rFonts w:hint="default" w:cs="Times New Roman"/>
          <w:sz w:val="24"/>
          <w:szCs w:val="24"/>
        </w:rPr>
        <w:t xml:space="preserve">spunde pentru calitatea serviciilor, achizitorul fiind </w:t>
      </w:r>
      <w:r>
        <w:rPr>
          <w:rFonts w:hint="default" w:cs="Times New Roman"/>
          <w:sz w:val="24"/>
          <w:szCs w:val="24"/>
          <w:lang w:val="ro-RO"/>
        </w:rPr>
        <w:t>î</w:t>
      </w:r>
      <w:r>
        <w:rPr>
          <w:rFonts w:hint="default" w:cs="Times New Roman"/>
          <w:sz w:val="24"/>
          <w:szCs w:val="24"/>
        </w:rPr>
        <w:t>n drept s</w:t>
      </w:r>
      <w:r>
        <w:rPr>
          <w:rFonts w:hint="default" w:cs="Times New Roman"/>
          <w:sz w:val="24"/>
          <w:szCs w:val="24"/>
          <w:lang w:val="ro-RO"/>
        </w:rPr>
        <w:t>ă</w:t>
      </w:r>
      <w:r>
        <w:rPr>
          <w:rFonts w:hint="default" w:cs="Times New Roman"/>
          <w:sz w:val="24"/>
          <w:szCs w:val="24"/>
        </w:rPr>
        <w:t xml:space="preserve"> solicite remedierea </w:t>
      </w:r>
      <w:r>
        <w:rPr>
          <w:rFonts w:hint="default" w:cs="Times New Roman"/>
          <w:sz w:val="24"/>
          <w:szCs w:val="24"/>
          <w:lang w:val="ro-RO"/>
        </w:rPr>
        <w:t>î</w:t>
      </w:r>
      <w:r>
        <w:rPr>
          <w:rFonts w:hint="default" w:cs="Times New Roman"/>
          <w:sz w:val="24"/>
          <w:szCs w:val="24"/>
        </w:rPr>
        <w:t>n cel mai scurt timp a serviciilor necorespunz</w:t>
      </w:r>
      <w:r>
        <w:rPr>
          <w:rFonts w:hint="default" w:cs="Times New Roman"/>
          <w:sz w:val="24"/>
          <w:szCs w:val="24"/>
          <w:lang w:val="ro-RO"/>
        </w:rPr>
        <w:t>ă</w:t>
      </w:r>
      <w:r>
        <w:rPr>
          <w:rFonts w:hint="default" w:cs="Times New Roman"/>
          <w:sz w:val="24"/>
          <w:szCs w:val="24"/>
        </w:rPr>
        <w:t>toare.</w:t>
      </w:r>
    </w:p>
    <w:p>
      <w:pPr>
        <w:pStyle w:val="6"/>
        <w:ind w:left="0" w:right="0" w:firstLine="720"/>
        <w:jc w:val="both"/>
      </w:pPr>
      <w:r>
        <w:rPr>
          <w:rFonts w:hint="default" w:ascii="Times New Roman" w:hAnsi="Times New Roman" w:cs="Times New Roman"/>
          <w:sz w:val="24"/>
          <w:szCs w:val="24"/>
          <w:lang w:val="fr-FR"/>
        </w:rPr>
        <w:t xml:space="preserve">Oferta </w:t>
      </w:r>
      <w:r>
        <w:rPr>
          <w:rFonts w:hint="default" w:ascii="Times New Roman" w:hAnsi="Times New Roman" w:cs="Times New Roman"/>
          <w:sz w:val="24"/>
          <w:szCs w:val="24"/>
          <w:lang w:val="ro-RO"/>
        </w:rPr>
        <w:t>ș</w:t>
      </w:r>
      <w:r>
        <w:rPr>
          <w:rFonts w:hint="default" w:ascii="Times New Roman" w:hAnsi="Times New Roman" w:cs="Times New Roman"/>
          <w:sz w:val="24"/>
          <w:szCs w:val="24"/>
          <w:lang w:val="fr-FR"/>
        </w:rPr>
        <w:t xml:space="preserve">i documentele </w:t>
      </w:r>
      <w:r>
        <w:rPr>
          <w:rFonts w:hint="default" w:ascii="Times New Roman" w:hAnsi="Times New Roman" w:cs="Times New Roman"/>
          <w:sz w:val="24"/>
          <w:szCs w:val="24"/>
          <w:lang w:val="ro-RO"/>
        </w:rPr>
        <w:t>însoțitoare</w:t>
      </w:r>
      <w:r>
        <w:rPr>
          <w:rFonts w:hint="default" w:ascii="Times New Roman" w:hAnsi="Times New Roman" w:cs="Times New Roman"/>
          <w:sz w:val="24"/>
          <w:szCs w:val="24"/>
          <w:lang w:val="fr-FR"/>
        </w:rPr>
        <w:t xml:space="preserve"> se vor transmite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 xml:space="preserve">n format electronic la adresa </w:t>
      </w:r>
      <w:r>
        <w:fldChar w:fldCharType="begin"/>
      </w:r>
      <w:r>
        <w:instrText xml:space="preserve"> HYPERLINK "mailto:dgaspcdb@yahoo.com"</w:instrText>
      </w:r>
      <w:r>
        <w:fldChar w:fldCharType="separate"/>
      </w:r>
      <w:r>
        <w:rPr>
          <w:rStyle w:val="9"/>
          <w:rFonts w:hint="default" w:ascii="Times New Roman" w:hAnsi="Times New Roman" w:cs="Times New Roman"/>
          <w:sz w:val="24"/>
          <w:szCs w:val="24"/>
          <w:lang w:val="ro-RO"/>
        </w:rPr>
        <w:t>dgaspcdb.achizitii@yahoo.com</w:t>
      </w:r>
      <w:r>
        <w:fldChar w:fldCharType="end"/>
      </w:r>
      <w:r>
        <w:rPr>
          <w:rFonts w:hint="default" w:ascii="Times New Roman" w:hAnsi="Times New Roman" w:cs="Times New Roman"/>
          <w:sz w:val="24"/>
          <w:szCs w:val="24"/>
          <w:lang w:val="fr-FR"/>
        </w:rPr>
        <w:t xml:space="preserve"> sau </w:t>
      </w:r>
      <w:r>
        <w:rPr>
          <w:rFonts w:hint="default" w:ascii="Times New Roman" w:hAnsi="Times New Roman" w:cs="Times New Roman"/>
          <w:sz w:val="24"/>
          <w:szCs w:val="24"/>
          <w:lang w:val="en-GB"/>
        </w:rPr>
        <w:t>la sediul DGASPC Dambovita - Registratura</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până</w:t>
      </w:r>
      <w:r>
        <w:rPr>
          <w:rFonts w:hint="default" w:ascii="Times New Roman" w:hAnsi="Times New Roman" w:cs="Times New Roman"/>
          <w:sz w:val="24"/>
          <w:szCs w:val="24"/>
          <w:lang w:val="fr-FR"/>
        </w:rPr>
        <w:t xml:space="preserve"> la data </w:t>
      </w:r>
      <w:r>
        <w:rPr>
          <w:rFonts w:hint="default" w:ascii="Times New Roman" w:hAnsi="Times New Roman" w:cs="Times New Roman"/>
          <w:sz w:val="24"/>
          <w:szCs w:val="24"/>
          <w:lang w:val="ro-RO"/>
        </w:rPr>
        <w:t>menționată</w:t>
      </w:r>
      <w:r>
        <w:rPr>
          <w:rFonts w:hint="default" w:ascii="Times New Roman" w:hAnsi="Times New Roman" w:cs="Times New Roman"/>
          <w:sz w:val="24"/>
          <w:szCs w:val="24"/>
          <w:lang w:val="fr-FR"/>
        </w:rPr>
        <w:t xml:space="preserve"> mai sus.</w:t>
      </w:r>
    </w:p>
    <w:p>
      <w:pPr>
        <w:jc w:val="center"/>
      </w:pPr>
      <w:r>
        <w:rPr>
          <w:rFonts w:hint="default" w:cs="Times New Roman"/>
          <w:sz w:val="24"/>
          <w:szCs w:val="24"/>
          <w:lang w:val="ro-RO"/>
        </w:rPr>
        <w:t>Î</w:t>
      </w:r>
      <w:r>
        <w:rPr>
          <w:rFonts w:hint="default" w:cs="Times New Roman"/>
          <w:sz w:val="24"/>
          <w:szCs w:val="24"/>
        </w:rPr>
        <w:t>ntocmit,</w:t>
      </w:r>
    </w:p>
    <w:p>
      <w:pPr>
        <w:jc w:val="center"/>
        <w:rPr>
          <w:rFonts w:hint="default" w:cs="Times New Roman"/>
          <w:sz w:val="24"/>
          <w:szCs w:val="24"/>
        </w:rPr>
      </w:pPr>
    </w:p>
    <w:p>
      <w:pPr>
        <w:ind w:left="720" w:right="0" w:firstLine="0"/>
        <w:jc w:val="both"/>
      </w:pPr>
      <w:r>
        <w:rPr>
          <w:rFonts w:hint="default" w:cs="Times New Roman"/>
          <w:sz w:val="24"/>
          <w:szCs w:val="24"/>
        </w:rPr>
        <w:t xml:space="preserve">Serviciul achizitii publice                                 </w:t>
      </w:r>
      <w:r>
        <w:rPr>
          <w:rFonts w:hint="default" w:cs="Times New Roman"/>
          <w:sz w:val="24"/>
          <w:szCs w:val="24"/>
          <w:lang w:val="en-GB"/>
        </w:rPr>
        <w:t xml:space="preserve">         </w:t>
      </w:r>
      <w:r>
        <w:rPr>
          <w:rFonts w:hint="default" w:cs="Times New Roman"/>
          <w:sz w:val="24"/>
          <w:szCs w:val="24"/>
        </w:rPr>
        <w:t xml:space="preserve"> </w:t>
      </w:r>
      <w:r>
        <w:rPr>
          <w:rFonts w:hint="default" w:cs="Times New Roman"/>
          <w:sz w:val="24"/>
          <w:szCs w:val="24"/>
          <w:lang w:val="en-GB"/>
        </w:rPr>
        <w:t>Echipa de implementare a proiectului:</w:t>
      </w:r>
      <w:r>
        <w:rPr>
          <w:rFonts w:hint="default" w:cs="Times New Roman"/>
          <w:sz w:val="24"/>
          <w:szCs w:val="24"/>
        </w:rPr>
        <w:t xml:space="preserve">         </w:t>
      </w:r>
    </w:p>
    <w:p>
      <w:pPr>
        <w:ind w:firstLine="960" w:firstLineChars="400"/>
        <w:jc w:val="both"/>
      </w:pPr>
      <w:r>
        <w:rPr>
          <w:rFonts w:hint="default" w:cs="Times New Roman"/>
          <w:sz w:val="24"/>
          <w:szCs w:val="24"/>
          <w:lang w:val="ro-RO"/>
        </w:rPr>
        <w:t>si urmarire contracte,</w:t>
      </w:r>
      <w:r>
        <w:rPr>
          <w:rFonts w:hint="default" w:cs="Times New Roman"/>
          <w:sz w:val="24"/>
          <w:szCs w:val="24"/>
        </w:rPr>
        <w:t xml:space="preserve">             </w:t>
      </w:r>
      <w:r>
        <w:rPr>
          <w:rFonts w:hint="default" w:cs="Times New Roman"/>
          <w:sz w:val="24"/>
          <w:szCs w:val="24"/>
          <w:lang w:val="ro-RO"/>
        </w:rPr>
        <w:t xml:space="preserve">                      </w:t>
      </w:r>
      <w:r>
        <w:rPr>
          <w:rFonts w:hint="default" w:cs="Times New Roman"/>
          <w:sz w:val="24"/>
          <w:szCs w:val="24"/>
        </w:rPr>
        <w:t xml:space="preserve">     </w:t>
      </w:r>
    </w:p>
    <w:p>
      <w:r>
        <w:rPr>
          <w:rFonts w:hint="default" w:cs="Times New Roman"/>
          <w:sz w:val="24"/>
          <w:szCs w:val="24"/>
        </w:rPr>
        <w:t xml:space="preserve">             ing. Prunache Ionela                                                  </w:t>
      </w:r>
      <w:r>
        <w:rPr>
          <w:rFonts w:hint="default" w:cs="Times New Roman"/>
          <w:sz w:val="24"/>
          <w:szCs w:val="24"/>
          <w:lang w:val="en-GB"/>
        </w:rPr>
        <w:t>Musat Alexandra</w:t>
      </w:r>
      <w:r>
        <w:rPr>
          <w:rFonts w:hint="default" w:cs="Times New Roman"/>
          <w:sz w:val="24"/>
          <w:szCs w:val="24"/>
        </w:rPr>
        <w:t xml:space="preserve">         </w:t>
      </w:r>
    </w:p>
    <w:p/>
    <w:p>
      <w:pPr>
        <w:rPr>
          <w:rFonts w:hint="default" w:cs="Times New Roman"/>
          <w:sz w:val="24"/>
          <w:szCs w:val="24"/>
          <w:lang w:val="en-GB"/>
        </w:rPr>
      </w:pP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rPr>
        <w:tab/>
      </w:r>
      <w:r>
        <w:rPr>
          <w:rFonts w:hint="default" w:cs="Times New Roman"/>
          <w:sz w:val="24"/>
          <w:szCs w:val="24"/>
          <w:lang w:val="en-GB"/>
        </w:rPr>
        <w:t>Stanescu Gratiela-Vanesa</w:t>
      </w:r>
    </w:p>
    <w:p>
      <w:pPr>
        <w:rPr>
          <w:rFonts w:hint="default" w:cs="Times New Roman"/>
          <w:sz w:val="24"/>
          <w:szCs w:val="24"/>
          <w:lang w:val="en-GB"/>
        </w:rPr>
      </w:pP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p>
    <w:p>
      <w:pPr>
        <w:rPr>
          <w:rFonts w:hint="default" w:cs="Times New Roman"/>
          <w:sz w:val="24"/>
          <w:szCs w:val="24"/>
          <w:lang w:val="en-GB"/>
        </w:rPr>
      </w:pP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Tulai Florin</w:t>
      </w:r>
    </w:p>
    <w:p>
      <w:pPr>
        <w:rPr>
          <w:rFonts w:hint="default" w:cs="Times New Roman"/>
          <w:sz w:val="24"/>
          <w:szCs w:val="24"/>
          <w:lang w:val="en-GB"/>
        </w:rPr>
      </w:pP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p>
    <w:p>
      <w:pPr>
        <w:rPr>
          <w:rFonts w:hint="default" w:cs="Times New Roman"/>
          <w:sz w:val="24"/>
          <w:szCs w:val="24"/>
          <w:lang w:val="en-GB"/>
        </w:rPr>
      </w:pP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Voinea Petrescu Vasilica-Otilia</w:t>
      </w:r>
    </w:p>
    <w:p>
      <w:pPr>
        <w:rPr>
          <w:rFonts w:hint="default" w:cs="Times New Roman"/>
          <w:sz w:val="24"/>
          <w:szCs w:val="24"/>
          <w:lang w:val="en-GB"/>
        </w:rPr>
      </w:pPr>
    </w:p>
    <w:p>
      <w:pPr>
        <w:rPr>
          <w:rFonts w:hint="default" w:cs="Times New Roman"/>
          <w:sz w:val="24"/>
          <w:szCs w:val="24"/>
        </w:rPr>
      </w:pP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ab/>
      </w:r>
      <w:r>
        <w:rPr>
          <w:rFonts w:hint="default" w:cs="Times New Roman"/>
          <w:sz w:val="24"/>
          <w:szCs w:val="24"/>
          <w:lang w:val="en-GB"/>
        </w:rPr>
        <w:t>Oancea Rodica</w:t>
      </w:r>
    </w:p>
    <w:p>
      <w:pPr>
        <w:rPr>
          <w:rFonts w:hint="default" w:cs="Times New Roman"/>
          <w:sz w:val="24"/>
          <w:szCs w:val="24"/>
        </w:rPr>
      </w:pPr>
    </w:p>
    <w:p>
      <w:pPr>
        <w:autoSpaceDE w:val="0"/>
        <w:jc w:val="both"/>
      </w:pPr>
      <w:r>
        <w:rPr>
          <w:rFonts w:ascii="Times New Roman" w:hAnsi="Times New Roman" w:cs="Times New Roman"/>
          <w:sz w:val="24"/>
          <w:szCs w:val="24"/>
        </w:rPr>
        <w:t xml:space="preserve">Operator economic                                                                                         </w:t>
      </w:r>
      <w:r>
        <w:rPr>
          <w:rFonts w:ascii="Times New Roman" w:hAnsi="Times New Roman" w:cs="Times New Roman"/>
          <w:b/>
          <w:sz w:val="24"/>
          <w:szCs w:val="24"/>
        </w:rPr>
        <w:t xml:space="preserve"> Formular nr. 1</w:t>
      </w:r>
    </w:p>
    <w:p>
      <w:r>
        <w:rPr>
          <w:rFonts w:ascii="Times New Roman" w:hAnsi="Times New Roman" w:eastAsia="Times New Roman" w:cs="Times New Roman"/>
          <w:sz w:val="24"/>
          <w:szCs w:val="24"/>
        </w:rPr>
        <w:t xml:space="preserve">   </w:t>
      </w:r>
      <w:r>
        <w:rPr>
          <w:rFonts w:ascii="Times New Roman" w:hAnsi="Times New Roman" w:cs="Times New Roman"/>
          <w:sz w:val="24"/>
          <w:szCs w:val="24"/>
        </w:rPr>
        <w:t>..........................</w:t>
      </w:r>
    </w:p>
    <w:p>
      <w:r>
        <w:rPr>
          <w:rFonts w:ascii="Times New Roman" w:hAnsi="Times New Roman" w:eastAsia="Times New Roman" w:cs="Times New Roman"/>
          <w:sz w:val="24"/>
          <w:szCs w:val="24"/>
        </w:rPr>
        <w:t xml:space="preserve"> </w:t>
      </w:r>
      <w:r>
        <w:rPr>
          <w:rFonts w:ascii="Times New Roman" w:hAnsi="Times New Roman" w:cs="Times New Roman"/>
          <w:sz w:val="24"/>
          <w:szCs w:val="24"/>
        </w:rPr>
        <w:t>(denumirea/numele)</w:t>
      </w:r>
    </w:p>
    <w:p>
      <w:pPr>
        <w:rPr>
          <w:rFonts w:ascii="Times New Roman" w:hAnsi="Times New Roman" w:cs="Times New Roman"/>
          <w:sz w:val="24"/>
          <w:szCs w:val="24"/>
        </w:rPr>
      </w:pPr>
    </w:p>
    <w:p>
      <w:pPr>
        <w:rPr>
          <w:rFonts w:ascii="Times New Roman" w:hAnsi="Times New Roman" w:cs="Times New Roman"/>
          <w:sz w:val="24"/>
          <w:szCs w:val="24"/>
        </w:rPr>
      </w:pPr>
    </w:p>
    <w:p>
      <w:pPr>
        <w:jc w:val="center"/>
      </w:pPr>
      <w:r>
        <w:rPr>
          <w:rFonts w:ascii="Times New Roman" w:hAnsi="Times New Roman" w:cs="Times New Roman"/>
          <w:b/>
          <w:sz w:val="24"/>
          <w:szCs w:val="24"/>
        </w:rPr>
        <w:t xml:space="preserve">DECLARAŢIE </w:t>
      </w:r>
    </w:p>
    <w:p>
      <w:pPr>
        <w:jc w:val="center"/>
      </w:pPr>
      <w:r>
        <w:rPr>
          <w:rFonts w:ascii="Times New Roman" w:hAnsi="Times New Roman" w:cs="Times New Roman"/>
          <w:b/>
          <w:sz w:val="24"/>
          <w:szCs w:val="24"/>
        </w:rPr>
        <w:t>Privind neincadrarea in prevederile art.58-63 din Legea 98/2016</w:t>
      </w:r>
    </w:p>
    <w:p>
      <w:pPr>
        <w:pStyle w:val="36"/>
        <w:jc w:val="both"/>
        <w:rPr>
          <w:rFonts w:ascii="Times New Roman" w:hAnsi="Times New Roman" w:cs="Times New Roman"/>
          <w:b/>
          <w:sz w:val="24"/>
          <w:szCs w:val="24"/>
          <w:lang w:val="es-ES"/>
        </w:rPr>
      </w:pPr>
    </w:p>
    <w:p>
      <w:pPr>
        <w:pStyle w:val="36"/>
        <w:ind w:left="0" w:right="0" w:firstLine="720"/>
        <w:jc w:val="both"/>
      </w:pPr>
      <w:r>
        <w:rPr>
          <w:rFonts w:ascii="Times New Roman" w:hAnsi="Times New Roman" w:cs="Times New Roman"/>
          <w:sz w:val="24"/>
          <w:szCs w:val="24"/>
          <w:lang w:val="es-ES"/>
        </w:rPr>
        <w:t>Subsemnatul(a),.........................................(denumirea/numele şi sediul/adresa operatorului economic)</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în calitate de ofertant/candidat/concurent/ ofertant asociat/subcontractant la procedura de atribuire a contractului de  achiziţie publică având ca obiect …………………………..(</w:t>
      </w:r>
      <w:r>
        <w:rPr>
          <w:rFonts w:ascii="Times New Roman" w:hAnsi="Times New Roman" w:cs="Times New Roman"/>
          <w:i/>
          <w:sz w:val="24"/>
          <w:szCs w:val="24"/>
          <w:lang w:val="es-ES"/>
        </w:rPr>
        <w:t>denumire procedură),</w:t>
      </w:r>
      <w:r>
        <w:rPr>
          <w:rFonts w:ascii="Times New Roman" w:hAnsi="Times New Roman" w:cs="Times New Roman"/>
          <w:b/>
          <w:i/>
          <w:sz w:val="24"/>
          <w:szCs w:val="24"/>
          <w:lang w:val="es-ES"/>
        </w:rPr>
        <w:t xml:space="preserve"> </w:t>
      </w:r>
      <w:r>
        <w:rPr>
          <w:rFonts w:ascii="Times New Roman" w:hAnsi="Times New Roman" w:cs="Times New Roman"/>
          <w:sz w:val="24"/>
          <w:szCs w:val="24"/>
          <w:lang w:val="es-ES"/>
        </w:rPr>
        <w:t xml:space="preserve">CPV …………….,  organizată de ……………………………..,  </w:t>
      </w:r>
      <w:r>
        <w:rPr>
          <w:rFonts w:ascii="Times New Roman" w:hAnsi="Times New Roman" w:cs="Times New Roman"/>
          <w:b/>
          <w:i/>
          <w:sz w:val="24"/>
          <w:szCs w:val="24"/>
          <w:lang w:val="es-ES"/>
        </w:rPr>
        <w:t>declar pe proprie răspundere</w:t>
      </w:r>
      <w:r>
        <w:rPr>
          <w:rFonts w:ascii="Times New Roman" w:hAnsi="Times New Roman" w:cs="Times New Roman"/>
          <w:sz w:val="24"/>
          <w:szCs w:val="24"/>
          <w:lang w:val="es-ES"/>
        </w:rPr>
        <w:t xml:space="preserve">, cunoscând sancţiunile privind falsul în declaraţii că:  </w:t>
      </w:r>
      <w:r>
        <w:rPr>
          <w:rFonts w:ascii="Times New Roman" w:hAnsi="Times New Roman" w:cs="Times New Roman"/>
          <w:b/>
          <w:i/>
          <w:sz w:val="24"/>
          <w:szCs w:val="24"/>
          <w:u w:val="single"/>
          <w:lang w:val="es-ES"/>
        </w:rPr>
        <w:t>NU mă încadrez</w:t>
      </w:r>
      <w:r>
        <w:rPr>
          <w:rFonts w:ascii="Times New Roman" w:hAnsi="Times New Roman" w:cs="Times New Roman"/>
          <w:sz w:val="24"/>
          <w:szCs w:val="24"/>
          <w:lang w:val="es-ES"/>
        </w:rPr>
        <w:t xml:space="preserve"> în nici una din situaţiile prevăzute la art. 58-63 din Legea 98/2016 privind achizitiile publice</w:t>
      </w:r>
    </w:p>
    <w:p>
      <w:pPr>
        <w:pStyle w:val="7"/>
        <w:spacing w:before="0" w:after="0"/>
        <w:ind w:left="0" w:right="0" w:firstLine="0"/>
        <w:jc w:val="both"/>
      </w:pPr>
      <w:r>
        <w:rPr>
          <w:rFonts w:ascii="Times New Roman" w:hAnsi="Times New Roman" w:eastAsia="Arial" w:cs="Times New Roman"/>
          <w:iCs/>
          <w:sz w:val="24"/>
          <w:szCs w:val="24"/>
        </w:rPr>
        <w:t xml:space="preserve">1Persoanele care aprobă/semnează documente emise în legatură cu sau pentru procedura de atribuire: </w:t>
      </w:r>
      <w:r>
        <w:rPr>
          <w:rFonts w:ascii="Times New Roman" w:hAnsi="Times New Roman" w:eastAsia="Calibri" w:cs="Times New Roman"/>
          <w:iCs/>
          <w:color w:val="auto"/>
          <w:sz w:val="24"/>
          <w:szCs w:val="24"/>
          <w:lang w:val="ro-RO" w:bidi="ar-SA"/>
        </w:rPr>
        <w:t>Sandu Ionela</w:t>
      </w:r>
      <w:r>
        <w:rPr>
          <w:rFonts w:ascii="Times New Roman" w:hAnsi="Times New Roman" w:eastAsia="Arial" w:cs="Times New Roman"/>
          <w:iCs/>
          <w:sz w:val="24"/>
          <w:szCs w:val="24"/>
        </w:rPr>
        <w:t xml:space="preserve"> - director general,  Prunache Ionela – sef Serviciu achizitii publice</w:t>
      </w:r>
      <w:r>
        <w:rPr>
          <w:rFonts w:hint="default" w:ascii="Times New Roman" w:hAnsi="Times New Roman" w:eastAsia="Arial" w:cs="Times New Roman"/>
          <w:iCs/>
          <w:sz w:val="24"/>
          <w:szCs w:val="24"/>
          <w:lang w:val="ro-RO"/>
        </w:rPr>
        <w:t xml:space="preserve"> si urmarire contracte</w:t>
      </w:r>
      <w:r>
        <w:rPr>
          <w:rFonts w:ascii="Times New Roman" w:hAnsi="Times New Roman" w:eastAsia="Arial" w:cs="Times New Roman"/>
          <w:iCs/>
          <w:sz w:val="24"/>
          <w:szCs w:val="24"/>
        </w:rPr>
        <w:t xml:space="preserve">; </w:t>
      </w:r>
    </w:p>
    <w:p>
      <w:pPr>
        <w:pStyle w:val="37"/>
        <w:rPr>
          <w:rFonts w:ascii="Times New Roman" w:hAnsi="Times New Roman" w:cs="Times New Roman"/>
          <w:sz w:val="24"/>
          <w:szCs w:val="24"/>
        </w:rPr>
      </w:pPr>
    </w:p>
    <w:p>
      <w:pPr>
        <w:pStyle w:val="37"/>
      </w:pPr>
      <w:r>
        <w:rPr>
          <w:rFonts w:ascii="Times New Roman" w:hAnsi="Times New Roman" w:cs="Times New Roman"/>
          <w:sz w:val="24"/>
          <w:szCs w:val="24"/>
        </w:rPr>
        <w:t xml:space="preserve">2. </w:t>
      </w:r>
      <w:r>
        <w:rPr>
          <w:rFonts w:ascii="Times New Roman" w:hAnsi="Times New Roman" w:eastAsia="Times New Roman" w:cs="Times New Roman"/>
          <w:color w:val="342A06"/>
          <w:sz w:val="24"/>
          <w:szCs w:val="24"/>
        </w:rPr>
        <w:t xml:space="preserve">Persoanele care aprobă bugetul aferent autorității contractante, necesar finanțării contractelor de achiziție publică: Membrii Consiliului Județean Dâmbovița: </w:t>
      </w:r>
      <w:r>
        <w:rPr>
          <w:rFonts w:ascii="Times New Roman" w:hAnsi="Times New Roman" w:eastAsia="Times New Roman" w:cs="Times New Roman"/>
          <w:color w:val="342A06"/>
          <w:sz w:val="24"/>
          <w:szCs w:val="24"/>
          <w:lang w:val="ro-RO"/>
        </w:rPr>
        <w:t>Ștefan Corneliu</w:t>
      </w:r>
      <w:r>
        <w:rPr>
          <w:rFonts w:ascii="Times New Roman" w:hAnsi="Times New Roman" w:eastAsia="Times New Roman" w:cs="Times New Roman"/>
          <w:color w:val="342A06"/>
          <w:sz w:val="24"/>
          <w:szCs w:val="24"/>
        </w:rPr>
        <w:t xml:space="preserve"> - preşedinte Consiliul Judeţean Dâmboviţa, </w:t>
      </w:r>
      <w:r>
        <w:rPr>
          <w:rFonts w:ascii="Times New Roman" w:hAnsi="Times New Roman" w:eastAsia="Times New Roman" w:cs="Times New Roman"/>
          <w:color w:val="342A06"/>
          <w:sz w:val="24"/>
          <w:szCs w:val="24"/>
          <w:lang w:val="ro-RO"/>
        </w:rPr>
        <w:t xml:space="preserve">Jîjîie </w:t>
      </w:r>
      <w:r>
        <w:rPr>
          <w:rFonts w:ascii="Times New Roman" w:hAnsi="Times New Roman" w:eastAsia="Times New Roman" w:cs="Times New Roman"/>
          <w:color w:val="342A06"/>
          <w:sz w:val="24"/>
          <w:szCs w:val="24"/>
        </w:rPr>
        <w:t xml:space="preserve"> </w:t>
      </w:r>
      <w:r>
        <w:rPr>
          <w:rFonts w:ascii="Times New Roman" w:hAnsi="Times New Roman" w:eastAsia="Times New Roman" w:cs="Times New Roman"/>
          <w:color w:val="342A06"/>
          <w:sz w:val="24"/>
          <w:szCs w:val="24"/>
          <w:lang w:val="ro-RO"/>
        </w:rPr>
        <w:t>Antonel</w:t>
      </w:r>
      <w:r>
        <w:rPr>
          <w:rFonts w:ascii="Times New Roman" w:hAnsi="Times New Roman" w:eastAsia="Times New Roman" w:cs="Times New Roman"/>
          <w:color w:val="342A06"/>
          <w:sz w:val="24"/>
          <w:szCs w:val="24"/>
        </w:rPr>
        <w:t>- vicepreşedinte Consiliul Judeţean Dâmboviţa, Cristea Marilena-Luciana - vicepreşedinte Consiliul Judeţean Dâmboviţa, consilieri judeteni: Costache Mioara, Neculaescu Sache, Istrate Mihai, Vasilescu Liviu</w:t>
      </w:r>
      <w:r>
        <w:rPr>
          <w:rFonts w:ascii="Times New Roman" w:hAnsi="Times New Roman" w:eastAsia="Times New Roman" w:cs="Times New Roman"/>
          <w:color w:val="342A06"/>
          <w:sz w:val="24"/>
          <w:szCs w:val="24"/>
          <w:lang w:val="ro-RO"/>
        </w:rPr>
        <w:t xml:space="preserve">- </w:t>
      </w:r>
      <w:r>
        <w:rPr>
          <w:rFonts w:ascii="Times New Roman" w:hAnsi="Times New Roman" w:eastAsia="Times New Roman" w:cs="Times New Roman"/>
          <w:color w:val="342A06"/>
          <w:sz w:val="24"/>
          <w:szCs w:val="24"/>
        </w:rPr>
        <w:t>Cosmin, Grozavu Ion</w:t>
      </w:r>
      <w:r>
        <w:rPr>
          <w:rFonts w:ascii="Times New Roman" w:hAnsi="Times New Roman" w:eastAsia="Times New Roman" w:cs="Times New Roman"/>
          <w:color w:val="342A06"/>
          <w:sz w:val="24"/>
          <w:szCs w:val="24"/>
          <w:lang w:val="ro-RO"/>
        </w:rPr>
        <w:t>-</w:t>
      </w:r>
      <w:r>
        <w:rPr>
          <w:rFonts w:ascii="Times New Roman" w:hAnsi="Times New Roman" w:eastAsia="Times New Roman" w:cs="Times New Roman"/>
          <w:color w:val="342A06"/>
          <w:sz w:val="24"/>
          <w:szCs w:val="24"/>
        </w:rPr>
        <w:t>Gabriel, I</w:t>
      </w:r>
      <w:r>
        <w:rPr>
          <w:rFonts w:ascii="Times New Roman" w:hAnsi="Times New Roman" w:eastAsia="Times New Roman" w:cs="Times New Roman"/>
          <w:color w:val="342A06"/>
          <w:kern w:val="2"/>
          <w:sz w:val="24"/>
          <w:szCs w:val="24"/>
          <w:lang w:val="ro-RO" w:eastAsia="zh-CN" w:bidi="ar-SA"/>
        </w:rPr>
        <w:t>lioan Elena-Lilica, Popa Constantin-Tiberiu,</w:t>
      </w:r>
      <w:r>
        <w:rPr>
          <w:rFonts w:ascii="Times New Roman" w:hAnsi="Times New Roman" w:eastAsia="Times New Roman" w:cs="Times New Roman"/>
          <w:color w:val="342A06"/>
          <w:sz w:val="24"/>
          <w:szCs w:val="24"/>
        </w:rPr>
        <w:t xml:space="preserve"> Mocanu Adrian, Buta Teodor, Drug</w:t>
      </w:r>
      <w:r>
        <w:rPr>
          <w:rFonts w:ascii="Times New Roman" w:hAnsi="Times New Roman" w:eastAsia="Times New Roman" w:cs="Times New Roman"/>
          <w:color w:val="342A06"/>
          <w:sz w:val="24"/>
          <w:szCs w:val="24"/>
          <w:lang w:val="ro-RO"/>
        </w:rPr>
        <w:t>ă</w:t>
      </w:r>
      <w:r>
        <w:rPr>
          <w:rFonts w:ascii="Times New Roman" w:hAnsi="Times New Roman" w:eastAsia="Times New Roman" w:cs="Times New Roman"/>
          <w:color w:val="342A06"/>
          <w:sz w:val="24"/>
          <w:szCs w:val="24"/>
        </w:rPr>
        <w:t xml:space="preserve"> </w:t>
      </w:r>
      <w:r>
        <w:rPr>
          <w:rFonts w:ascii="Times New Roman" w:hAnsi="Times New Roman" w:eastAsia="Times New Roman" w:cs="Times New Roman"/>
          <w:color w:val="342A06"/>
          <w:sz w:val="24"/>
          <w:szCs w:val="24"/>
          <w:lang w:val="ro-RO"/>
        </w:rPr>
        <w:t>Mihail</w:t>
      </w:r>
      <w:r>
        <w:rPr>
          <w:rFonts w:ascii="Times New Roman" w:hAnsi="Times New Roman" w:eastAsia="Times New Roman" w:cs="Times New Roman"/>
          <w:color w:val="342A06"/>
          <w:sz w:val="24"/>
          <w:szCs w:val="24"/>
        </w:rPr>
        <w:t>, Marcu Corneliu</w:t>
      </w:r>
      <w:r>
        <w:rPr>
          <w:rFonts w:ascii="Times New Roman" w:hAnsi="Times New Roman" w:eastAsia="Times New Roman" w:cs="Times New Roman"/>
          <w:color w:val="342A06"/>
          <w:sz w:val="24"/>
          <w:szCs w:val="24"/>
          <w:lang w:val="ro-RO"/>
        </w:rPr>
        <w:t>-</w:t>
      </w:r>
      <w:r>
        <w:rPr>
          <w:rFonts w:ascii="Times New Roman" w:hAnsi="Times New Roman" w:eastAsia="Times New Roman" w:cs="Times New Roman"/>
          <w:color w:val="342A06"/>
          <w:sz w:val="24"/>
          <w:szCs w:val="24"/>
        </w:rPr>
        <w:t xml:space="preserve">Bogdan, </w:t>
      </w:r>
      <w:r>
        <w:rPr>
          <w:rFonts w:ascii="Times New Roman" w:hAnsi="Times New Roman" w:eastAsia="Times New Roman" w:cs="Times New Roman"/>
          <w:color w:val="342A06"/>
          <w:sz w:val="24"/>
          <w:szCs w:val="24"/>
          <w:lang w:val="ro-RO"/>
        </w:rPr>
        <w:t xml:space="preserve">  Dincă Georgeta, Stoica Liviu-Cozmin, Lăscaie Catalin-Ionuț, Dinu Marian, Craiu Alexandru-Cătălin, </w:t>
      </w:r>
      <w:r>
        <w:rPr>
          <w:rFonts w:ascii="Times New Roman" w:hAnsi="Times New Roman" w:eastAsia="Times New Roman" w:cs="Times New Roman"/>
          <w:color w:val="auto"/>
          <w:sz w:val="24"/>
          <w:szCs w:val="24"/>
          <w:lang w:val="ro-RO"/>
        </w:rPr>
        <w:t>Tudora Alexandru-Cosmin</w:t>
      </w:r>
      <w:r>
        <w:rPr>
          <w:rFonts w:ascii="Times New Roman" w:hAnsi="Times New Roman" w:eastAsia="Times New Roman" w:cs="Times New Roman"/>
          <w:color w:val="342A06"/>
          <w:sz w:val="24"/>
          <w:szCs w:val="24"/>
          <w:lang w:val="ro-RO"/>
        </w:rPr>
        <w:t>, Paraschiv Dragoș-Florin, Vîrjoghe Maria,  Tănase Silviu-Gabriel, Șontea Florin-Eusebiu, Ioniță Ioana, Dumitru Georgeta-Irena, Mureșan Florina-Ramona, Popa Ionuț, Budoiu Adriean, Stan Cornelia, Oprea Iulian</w:t>
      </w:r>
      <w:r>
        <w:rPr>
          <w:rFonts w:hint="default" w:ascii="Times New Roman" w:hAnsi="Times New Roman" w:eastAsia="Times New Roman" w:cs="Times New Roman"/>
          <w:color w:val="342A06"/>
          <w:sz w:val="24"/>
          <w:szCs w:val="24"/>
          <w:lang w:val="ro-RO"/>
        </w:rPr>
        <w:t>, Dinita Alexandru, Fulga Valeriu, Lupoiu Mihail-Marius, Petre Valentin</w:t>
      </w:r>
      <w:r>
        <w:rPr>
          <w:rFonts w:ascii="Times New Roman" w:hAnsi="Times New Roman" w:eastAsia="Times New Roman" w:cs="Times New Roman"/>
          <w:color w:val="342A06"/>
          <w:sz w:val="24"/>
          <w:szCs w:val="24"/>
        </w:rPr>
        <w:t>.</w:t>
      </w:r>
    </w:p>
    <w:p>
      <w:pPr>
        <w:pStyle w:val="37"/>
        <w:rPr>
          <w:rFonts w:ascii="Times New Roman" w:hAnsi="Times New Roman" w:cs="Times New Roman"/>
          <w:sz w:val="24"/>
          <w:szCs w:val="24"/>
        </w:rPr>
      </w:pPr>
    </w:p>
    <w:p>
      <w:pPr>
        <w:pStyle w:val="7"/>
        <w:spacing w:before="0" w:after="0"/>
        <w:ind w:left="0" w:right="0" w:firstLine="0"/>
        <w:jc w:val="both"/>
      </w:pPr>
      <w:r>
        <w:rPr>
          <w:rStyle w:val="38"/>
          <w:rFonts w:ascii="Times New Roman" w:hAnsi="Times New Roman" w:eastAsia="Arial" w:cs="Times New Roman"/>
          <w:iCs/>
          <w:sz w:val="24"/>
          <w:szCs w:val="24"/>
        </w:rPr>
        <w:t>3. Alte persoane din cadrul autorității contractante ce pot influența conținutul documentației de atribuire și/sau procedura de atribuire: Stefana Eduard – consilier juridic, Oancea Rodica – consilier juridic, Stefana Robert – consilier juridic, Arsenie Ivenita – referent de specialitate, Gutoiu Ioana – consilier achizitii publice, Negoita Valentin –consilier achizitii publice, Tulai Florin Bonifaciu – consilier achizitii publice</w:t>
      </w:r>
      <w:r>
        <w:rPr>
          <w:rStyle w:val="38"/>
          <w:rFonts w:hint="default" w:ascii="Times New Roman" w:hAnsi="Times New Roman" w:eastAsia="Arial" w:cs="Times New Roman"/>
          <w:iCs/>
          <w:sz w:val="24"/>
          <w:szCs w:val="24"/>
          <w:lang w:val="en-GB"/>
        </w:rPr>
        <w:t>, Bucur Cristina -</w:t>
      </w:r>
      <w:r>
        <w:rPr>
          <w:rStyle w:val="38"/>
          <w:rFonts w:ascii="Times New Roman" w:hAnsi="Times New Roman" w:eastAsia="Arial" w:cs="Times New Roman"/>
          <w:iCs/>
          <w:sz w:val="24"/>
          <w:szCs w:val="24"/>
        </w:rPr>
        <w:t>consilier achizitii publice</w:t>
      </w:r>
      <w:r>
        <w:rPr>
          <w:rStyle w:val="38"/>
          <w:rFonts w:hint="default" w:ascii="Times New Roman" w:hAnsi="Times New Roman" w:eastAsia="Arial" w:cs="Times New Roman"/>
          <w:iCs/>
          <w:sz w:val="24"/>
          <w:szCs w:val="24"/>
          <w:lang w:val="en-GB"/>
        </w:rPr>
        <w:t xml:space="preserve">, Apostol Ioana-Crenguta - </w:t>
      </w:r>
      <w:r>
        <w:rPr>
          <w:rStyle w:val="38"/>
          <w:rFonts w:ascii="Times New Roman" w:hAnsi="Times New Roman" w:eastAsia="Arial" w:cs="Times New Roman"/>
          <w:iCs/>
          <w:sz w:val="24"/>
          <w:szCs w:val="24"/>
        </w:rPr>
        <w:t>consilier achizitii publice</w:t>
      </w:r>
      <w:r>
        <w:rPr>
          <w:rStyle w:val="38"/>
          <w:rFonts w:hint="default" w:ascii="Times New Roman" w:hAnsi="Times New Roman" w:eastAsia="Arial" w:cs="Times New Roman"/>
          <w:iCs/>
          <w:sz w:val="24"/>
          <w:szCs w:val="24"/>
          <w:lang w:val="en-GB"/>
        </w:rPr>
        <w:t xml:space="preserve"> </w:t>
      </w:r>
      <w:r>
        <w:rPr>
          <w:rStyle w:val="38"/>
          <w:rFonts w:ascii="Times New Roman" w:hAnsi="Times New Roman" w:eastAsia="Arial" w:cs="Times New Roman"/>
          <w:iCs/>
          <w:sz w:val="24"/>
          <w:szCs w:val="24"/>
        </w:rPr>
        <w:t>.</w:t>
      </w:r>
    </w:p>
    <w:p>
      <w:pPr>
        <w:pStyle w:val="7"/>
        <w:spacing w:before="0" w:after="0"/>
        <w:ind w:left="0" w:right="0" w:firstLine="0"/>
        <w:jc w:val="both"/>
      </w:pPr>
    </w:p>
    <w:p>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Înţeleg ca în cazul în care aceasta declaraţie nu este conformă cu realitatea sunt pasibil de încălcarea prevederilor legislaţiei penale privind falsul în declaraţii.</w:t>
      </w:r>
    </w:p>
    <w:p>
      <w:pPr>
        <w:jc w:val="both"/>
      </w:pPr>
      <w:r>
        <w:rPr>
          <w:rFonts w:ascii="Times New Roman" w:hAnsi="Times New Roman" w:cs="Times New Roman"/>
          <w:sz w:val="24"/>
          <w:szCs w:val="24"/>
        </w:rPr>
        <w:t>Pentru orice abatere de la prevederile legislative prezentate mai sus, îmi asum răspunderea exclusivă.</w:t>
      </w:r>
    </w:p>
    <w:p>
      <w:r>
        <w:rPr>
          <w:rFonts w:ascii="Times New Roman" w:hAnsi="Times New Roman" w:eastAsia="Calibri" w:cs="Times New Roman"/>
          <w:sz w:val="24"/>
          <w:szCs w:val="24"/>
        </w:rPr>
        <w:t xml:space="preserve">Data </w:t>
      </w:r>
      <w:r>
        <w:rPr>
          <w:rFonts w:ascii="Times New Roman" w:hAnsi="Times New Roman" w:eastAsia="MS Mincho" w:cs="Times New Roman"/>
          <w:sz w:val="24"/>
          <w:szCs w:val="24"/>
        </w:rPr>
        <w:t>:[</w:t>
      </w:r>
      <w:r>
        <w:rPr>
          <w:rFonts w:ascii="Times New Roman" w:hAnsi="Times New Roman" w:eastAsia="MS Mincho" w:cs="Times New Roman"/>
          <w:sz w:val="24"/>
          <w:szCs w:val="24"/>
          <w:highlight w:val="lightGray"/>
        </w:rPr>
        <w:t>ZZ.LL.AAAA</w:t>
      </w:r>
      <w:r>
        <w:rPr>
          <w:rFonts w:ascii="Times New Roman" w:hAnsi="Times New Roman" w:eastAsia="MS Mincho" w:cs="Times New Roman"/>
          <w:sz w:val="24"/>
          <w:szCs w:val="24"/>
        </w:rPr>
        <w:t>]</w:t>
      </w:r>
    </w:p>
    <w:p>
      <w:r>
        <w:rPr>
          <w:rFonts w:ascii="Times New Roman" w:hAnsi="Times New Roman" w:eastAsia="Calibri" w:cs="Times New Roman"/>
          <w:sz w:val="24"/>
          <w:szCs w:val="24"/>
        </w:rPr>
        <w:t>(numele şi prenume)___________________________________,</w:t>
      </w:r>
      <w:r>
        <w:rPr>
          <w:rFonts w:ascii="Times New Roman" w:hAnsi="Times New Roman" w:eastAsia="Calibri" w:cs="Times New Roman"/>
          <w:i/>
          <w:sz w:val="24"/>
          <w:szCs w:val="24"/>
        </w:rPr>
        <w:t xml:space="preserve"> (semnatura şi ştampliă)</w:t>
      </w:r>
      <w:r>
        <w:rPr>
          <w:rFonts w:ascii="Times New Roman" w:hAnsi="Times New Roman" w:eastAsia="Calibri" w:cs="Times New Roman"/>
          <w:sz w:val="24"/>
          <w:szCs w:val="24"/>
        </w:rPr>
        <w:t>, in calitate de ____________________________________, legal autorizat sa semnez oferta pentru si in numele ______________________________________.</w:t>
      </w:r>
    </w:p>
    <w:p>
      <w:r>
        <w:rPr>
          <w:rFonts w:ascii="Times New Roman" w:hAnsi="Times New Roman" w:eastAsia="Times New Roman" w:cs="Times New Roman"/>
          <w:sz w:val="24"/>
          <w:szCs w:val="24"/>
        </w:rPr>
        <w:t xml:space="preserve">      </w:t>
      </w:r>
      <w:r>
        <w:rPr>
          <w:rFonts w:ascii="Times New Roman" w:hAnsi="Times New Roman" w:eastAsia="Calibri" w:cs="Times New Roman"/>
          <w:i/>
          <w:sz w:val="24"/>
          <w:szCs w:val="24"/>
        </w:rPr>
        <w:t>(denumire/nume operator economic)</w:t>
      </w:r>
    </w:p>
    <w:p>
      <w:pPr>
        <w:rPr>
          <w:rFonts w:ascii="Times New Roman" w:hAnsi="Times New Roman" w:eastAsia="Calibri" w:cs="Times New Roman"/>
          <w:sz w:val="24"/>
          <w:szCs w:val="24"/>
          <w:lang w:eastAsia="en-US"/>
        </w:rPr>
      </w:pPr>
    </w:p>
    <w:p>
      <w:pPr>
        <w:rPr>
          <w:rFonts w:hint="default" w:cs="Times New Roman"/>
          <w:sz w:val="24"/>
          <w:szCs w:val="24"/>
          <w:lang w:val="ro-RO"/>
        </w:rPr>
      </w:pPr>
    </w:p>
    <w:sectPr>
      <w:footnotePr>
        <w:pos w:val="beneathText"/>
        <w:numFmt w:val="decimal"/>
      </w:footnotePr>
      <w:pgSz w:w="11906" w:h="16838"/>
      <w:pgMar w:top="907" w:right="227" w:bottom="1440" w:left="994"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Roman-R">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0000000000000000000"/>
    <w:charset w:val="80"/>
    <w:family w:val="moder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multilevel"/>
    <w:tmpl w:val="00000002"/>
    <w:lvl w:ilvl="0" w:tentative="0">
      <w:start w:val="1630"/>
      <w:numFmt w:val="bullet"/>
      <w:lvlText w:val="-"/>
      <w:lvlJc w:val="left"/>
      <w:pPr>
        <w:tabs>
          <w:tab w:val="left" w:pos="0"/>
        </w:tabs>
        <w:ind w:left="1080" w:hanging="360"/>
      </w:pPr>
      <w:rPr>
        <w:rFonts w:hint="default" w:ascii="Times-Roman-R" w:hAnsi="Times-Roman-R" w:cs="Times New Roman"/>
        <w:lang w:val="fr-FR"/>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abstractNum w:abstractNumId="2">
    <w:nsid w:val="0EF9F182"/>
    <w:multiLevelType w:val="singleLevel"/>
    <w:tmpl w:val="0EF9F18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F48B9"/>
    <w:rsid w:val="07CB11DD"/>
    <w:rsid w:val="088C5715"/>
    <w:rsid w:val="1533484F"/>
    <w:rsid w:val="15F623A2"/>
    <w:rsid w:val="19A76BC3"/>
    <w:rsid w:val="20C165EF"/>
    <w:rsid w:val="26345571"/>
    <w:rsid w:val="320C2FFA"/>
    <w:rsid w:val="38ED26C5"/>
    <w:rsid w:val="38F763D3"/>
    <w:rsid w:val="3BC60FB3"/>
    <w:rsid w:val="3E6941AE"/>
    <w:rsid w:val="4D2015B6"/>
    <w:rsid w:val="4D4E6A91"/>
    <w:rsid w:val="54651BD3"/>
    <w:rsid w:val="562431B2"/>
    <w:rsid w:val="56E1439B"/>
    <w:rsid w:val="5B21162A"/>
    <w:rsid w:val="5F6D2843"/>
    <w:rsid w:val="68D96168"/>
    <w:rsid w:val="6E69536A"/>
    <w:rsid w:val="7B0B2562"/>
    <w:rsid w:val="7BE22960"/>
    <w:rsid w:val="7F7D0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7" w:semiHidden="0" w:name="heading 1"/>
    <w:lsdException w:qFormat="1" w:unhideWhenUsed="0" w:uiPriority="7"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suppressAutoHyphens/>
      <w:bidi w:val="0"/>
    </w:pPr>
    <w:rPr>
      <w:rFonts w:ascii="Times New Roman" w:hAnsi="Times New Roman" w:eastAsia="Times New Roman" w:cs="Times New Roman"/>
      <w:color w:val="auto"/>
      <w:sz w:val="24"/>
      <w:szCs w:val="24"/>
      <w:lang w:val="en-US" w:eastAsia="en-US" w:bidi="ar-SA"/>
    </w:rPr>
  </w:style>
  <w:style w:type="paragraph" w:styleId="2">
    <w:name w:val="heading 1"/>
    <w:basedOn w:val="1"/>
    <w:next w:val="1"/>
    <w:qFormat/>
    <w:uiPriority w:val="7"/>
    <w:pPr>
      <w:keepNext/>
      <w:numPr>
        <w:ilvl w:val="0"/>
        <w:numId w:val="1"/>
      </w:numPr>
      <w:ind w:left="0" w:right="0" w:firstLine="720"/>
      <w:jc w:val="center"/>
      <w:outlineLvl w:val="0"/>
    </w:pPr>
    <w:rPr>
      <w:b/>
      <w:bCs/>
      <w:sz w:val="28"/>
    </w:rPr>
  </w:style>
  <w:style w:type="paragraph" w:styleId="3">
    <w:name w:val="heading 2"/>
    <w:basedOn w:val="1"/>
    <w:next w:val="1"/>
    <w:qFormat/>
    <w:uiPriority w:val="7"/>
    <w:pPr>
      <w:keepNext/>
      <w:numPr>
        <w:ilvl w:val="1"/>
        <w:numId w:val="1"/>
      </w:numPr>
      <w:spacing w:before="240" w:after="60"/>
      <w:outlineLvl w:val="1"/>
    </w:pPr>
    <w:rPr>
      <w:rFonts w:ascii="Arial" w:hAnsi="Arial" w:cs="Arial"/>
      <w:b/>
      <w:bCs/>
      <w:i/>
      <w:iCs/>
      <w:sz w:val="28"/>
      <w:szCs w:val="28"/>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7"/>
    <w:rPr>
      <w:rFonts w:ascii="Times-Roman-R" w:hAnsi="Times-Roman-R" w:cs="Times-Roman-R"/>
      <w:sz w:val="28"/>
      <w:szCs w:val="20"/>
      <w:lang w:eastAsia="ro-RO"/>
    </w:rPr>
  </w:style>
  <w:style w:type="paragraph" w:styleId="7">
    <w:name w:val="Body Text Indent"/>
    <w:basedOn w:val="1"/>
    <w:qFormat/>
    <w:uiPriority w:val="6"/>
    <w:pPr>
      <w:ind w:left="935" w:right="0" w:firstLine="561"/>
      <w:jc w:val="both"/>
    </w:pPr>
    <w:rPr>
      <w:sz w:val="28"/>
      <w:szCs w:val="28"/>
    </w:rPr>
  </w:style>
  <w:style w:type="paragraph" w:styleId="8">
    <w:name w:val="caption"/>
    <w:basedOn w:val="1"/>
    <w:next w:val="1"/>
    <w:qFormat/>
    <w:uiPriority w:val="6"/>
    <w:pPr>
      <w:suppressLineNumbers/>
      <w:spacing w:before="120" w:after="120"/>
    </w:pPr>
    <w:rPr>
      <w:rFonts w:cs="Arial"/>
      <w:i/>
      <w:iCs/>
      <w:sz w:val="24"/>
      <w:szCs w:val="24"/>
    </w:rPr>
  </w:style>
  <w:style w:type="character" w:styleId="9">
    <w:name w:val="Hyperlink"/>
    <w:uiPriority w:val="6"/>
    <w:rPr>
      <w:color w:val="0000FF"/>
      <w:u w:val="single"/>
    </w:rPr>
  </w:style>
  <w:style w:type="paragraph" w:styleId="10">
    <w:name w:val="List"/>
    <w:basedOn w:val="6"/>
    <w:uiPriority w:val="7"/>
    <w:rPr>
      <w:rFonts w:cs="Arial"/>
    </w:rPr>
  </w:style>
  <w:style w:type="paragraph" w:styleId="11">
    <w:name w:val="Subtitle"/>
    <w:basedOn w:val="1"/>
    <w:next w:val="6"/>
    <w:qFormat/>
    <w:uiPriority w:val="6"/>
    <w:pPr>
      <w:spacing w:before="0" w:after="60"/>
      <w:jc w:val="center"/>
    </w:pPr>
    <w:rPr>
      <w:rFonts w:ascii="Arial" w:hAnsi="Arial" w:cs="Arial"/>
    </w:rPr>
  </w:style>
  <w:style w:type="character" w:customStyle="1" w:styleId="12">
    <w:name w:val="WW8Num1z0"/>
    <w:qFormat/>
    <w:uiPriority w:val="3"/>
  </w:style>
  <w:style w:type="character" w:customStyle="1" w:styleId="13">
    <w:name w:val="WW8Num1z1"/>
    <w:qFormat/>
    <w:uiPriority w:val="3"/>
  </w:style>
  <w:style w:type="character" w:customStyle="1" w:styleId="14">
    <w:name w:val="WW8Num1z2"/>
    <w:qFormat/>
    <w:uiPriority w:val="3"/>
  </w:style>
  <w:style w:type="character" w:customStyle="1" w:styleId="15">
    <w:name w:val="WW8Num1z3"/>
    <w:qFormat/>
    <w:uiPriority w:val="3"/>
  </w:style>
  <w:style w:type="character" w:customStyle="1" w:styleId="16">
    <w:name w:val="WW8Num1z4"/>
    <w:qFormat/>
    <w:uiPriority w:val="3"/>
  </w:style>
  <w:style w:type="character" w:customStyle="1" w:styleId="17">
    <w:name w:val="WW8Num1z5"/>
    <w:qFormat/>
    <w:uiPriority w:val="3"/>
  </w:style>
  <w:style w:type="character" w:customStyle="1" w:styleId="18">
    <w:name w:val="WW8Num1z6"/>
    <w:qFormat/>
    <w:uiPriority w:val="3"/>
  </w:style>
  <w:style w:type="character" w:customStyle="1" w:styleId="19">
    <w:name w:val="WW8Num1z7"/>
    <w:qFormat/>
    <w:uiPriority w:val="3"/>
  </w:style>
  <w:style w:type="character" w:customStyle="1" w:styleId="20">
    <w:name w:val="WW8Num1z8"/>
    <w:qFormat/>
    <w:uiPriority w:val="3"/>
  </w:style>
  <w:style w:type="character" w:customStyle="1" w:styleId="21">
    <w:name w:val="WW8Num2z0"/>
    <w:qFormat/>
    <w:uiPriority w:val="3"/>
    <w:rPr>
      <w:rFonts w:hint="default" w:ascii="Times-Roman-R" w:hAnsi="Times-Roman-R" w:cs="Times New Roman"/>
      <w:lang w:val="fr-FR"/>
    </w:rPr>
  </w:style>
  <w:style w:type="character" w:customStyle="1" w:styleId="22">
    <w:name w:val="WW8Num2z1"/>
    <w:qFormat/>
    <w:uiPriority w:val="3"/>
    <w:rPr>
      <w:rFonts w:hint="default" w:ascii="Courier New" w:hAnsi="Courier New" w:cs="Courier New"/>
    </w:rPr>
  </w:style>
  <w:style w:type="character" w:customStyle="1" w:styleId="23">
    <w:name w:val="WW8Num2z2"/>
    <w:qFormat/>
    <w:uiPriority w:val="3"/>
    <w:rPr>
      <w:rFonts w:hint="default" w:ascii="Wingdings" w:hAnsi="Wingdings" w:cs="Wingdings"/>
    </w:rPr>
  </w:style>
  <w:style w:type="character" w:customStyle="1" w:styleId="24">
    <w:name w:val="WW8Num2z3"/>
    <w:qFormat/>
    <w:uiPriority w:val="3"/>
    <w:rPr>
      <w:rFonts w:hint="default" w:ascii="Symbol" w:hAnsi="Symbol" w:cs="Symbol"/>
    </w:rPr>
  </w:style>
  <w:style w:type="character" w:customStyle="1" w:styleId="25">
    <w:name w:val="Default Paragraph Font1"/>
    <w:qFormat/>
    <w:uiPriority w:val="6"/>
  </w:style>
  <w:style w:type="paragraph" w:customStyle="1" w:styleId="26">
    <w:name w:val="Stil titlu"/>
    <w:basedOn w:val="1"/>
    <w:next w:val="11"/>
    <w:qFormat/>
    <w:uiPriority w:val="6"/>
    <w:pPr>
      <w:suppressAutoHyphens/>
      <w:spacing w:before="0" w:after="200" w:line="200" w:lineRule="atLeast"/>
      <w:jc w:val="center"/>
    </w:pPr>
    <w:rPr>
      <w:rFonts w:ascii="Calibri" w:hAnsi="Calibri" w:eastAsia="Calibri" w:cs="Calibri"/>
      <w:b/>
      <w:sz w:val="22"/>
      <w:szCs w:val="22"/>
      <w:lang w:eastAsia="ar-SA"/>
    </w:rPr>
  </w:style>
  <w:style w:type="paragraph" w:customStyle="1" w:styleId="27">
    <w:name w:val="Index"/>
    <w:basedOn w:val="1"/>
    <w:qFormat/>
    <w:uiPriority w:val="6"/>
    <w:pPr>
      <w:suppressLineNumbers/>
    </w:pPr>
    <w:rPr>
      <w:rFonts w:cs="Arial"/>
    </w:rPr>
  </w:style>
  <w:style w:type="paragraph" w:customStyle="1" w:styleId="28">
    <w:name w:val="Body Text 21"/>
    <w:basedOn w:val="1"/>
    <w:qFormat/>
    <w:uiPriority w:val="6"/>
    <w:pPr>
      <w:jc w:val="both"/>
    </w:pPr>
    <w:rPr>
      <w:rFonts w:ascii="Times-Roman-R" w:hAnsi="Times-Roman-R" w:cs="Times-Roman-R"/>
      <w:sz w:val="28"/>
      <w:szCs w:val="20"/>
      <w:lang w:val="ro-RO" w:eastAsia="ro-RO"/>
    </w:rPr>
  </w:style>
  <w:style w:type="paragraph" w:customStyle="1" w:styleId="29">
    <w:name w:val=" Char Char"/>
    <w:basedOn w:val="1"/>
    <w:qFormat/>
    <w:uiPriority w:val="6"/>
    <w:pPr>
      <w:spacing w:before="0" w:after="160" w:line="240" w:lineRule="exact"/>
    </w:pPr>
    <w:rPr>
      <w:rFonts w:ascii="Tahoma" w:hAnsi="Tahoma" w:cs="Tahoma"/>
      <w:sz w:val="20"/>
      <w:szCs w:val="20"/>
    </w:rPr>
  </w:style>
  <w:style w:type="paragraph" w:customStyle="1" w:styleId="30">
    <w:name w:val=" Char Char Caracter Caracter Caracter Caracter"/>
    <w:basedOn w:val="1"/>
    <w:qFormat/>
    <w:uiPriority w:val="6"/>
    <w:rPr>
      <w:lang w:val="pl-PL" w:eastAsia="pl-PL"/>
    </w:rPr>
  </w:style>
  <w:style w:type="paragraph" w:customStyle="1" w:styleId="31">
    <w:name w:val="No Spacing"/>
    <w:qFormat/>
    <w:uiPriority w:val="2"/>
    <w:pPr>
      <w:widowControl/>
      <w:suppressAutoHyphens/>
      <w:bidi w:val="0"/>
      <w:spacing w:line="100" w:lineRule="atLeast"/>
    </w:pPr>
    <w:rPr>
      <w:rFonts w:ascii="Calibri" w:hAnsi="Calibri" w:eastAsia="Lucida Sans Unicode" w:cs="Calibri"/>
      <w:color w:val="auto"/>
      <w:kern w:val="2"/>
      <w:sz w:val="22"/>
      <w:szCs w:val="22"/>
      <w:lang w:val="en-US" w:eastAsia="ar-SA" w:bidi="ar-SA"/>
    </w:rPr>
  </w:style>
  <w:style w:type="paragraph" w:customStyle="1" w:styleId="32">
    <w:name w:val="Conținut tabel"/>
    <w:basedOn w:val="1"/>
    <w:qFormat/>
    <w:uiPriority w:val="6"/>
    <w:pPr>
      <w:suppressLineNumbers/>
    </w:pPr>
  </w:style>
  <w:style w:type="paragraph" w:customStyle="1" w:styleId="33">
    <w:name w:val="Titlu de tabel"/>
    <w:basedOn w:val="32"/>
    <w:qFormat/>
    <w:uiPriority w:val="7"/>
    <w:pPr>
      <w:suppressLineNumbers/>
      <w:jc w:val="center"/>
    </w:pPr>
    <w:rPr>
      <w:b/>
      <w:bCs/>
    </w:rPr>
  </w:style>
  <w:style w:type="paragraph" w:customStyle="1" w:styleId="34">
    <w:name w:val="Indent corp text 2"/>
    <w:basedOn w:val="35"/>
    <w:qFormat/>
    <w:uiPriority w:val="0"/>
    <w:pPr>
      <w:keepNext w:val="0"/>
      <w:keepLines w:val="0"/>
      <w:widowControl/>
      <w:suppressLineNumbers w:val="0"/>
      <w:suppressAutoHyphens/>
      <w:autoSpaceDE/>
      <w:autoSpaceDN w:val="0"/>
      <w:spacing w:before="0" w:beforeAutospacing="0" w:after="0" w:afterAutospacing="0"/>
      <w:ind w:left="0" w:right="0" w:firstLine="720"/>
      <w:jc w:val="both"/>
    </w:pPr>
    <w:rPr>
      <w:rFonts w:hint="default" w:ascii="Times-Roman-R" w:hAnsi="Times-Roman-R" w:eastAsia="Times-Roman-R" w:cs="Times-Roman-R"/>
      <w:kern w:val="3"/>
      <w:sz w:val="28"/>
      <w:szCs w:val="20"/>
      <w:lang w:val="en-US" w:eastAsia="zh-CN" w:bidi="ar"/>
    </w:rPr>
  </w:style>
  <w:style w:type="paragraph" w:customStyle="1" w:styleId="35">
    <w:name w:val="Standard"/>
    <w:qFormat/>
    <w:uiPriority w:val="0"/>
    <w:pPr>
      <w:keepNext w:val="0"/>
      <w:keepLines w:val="0"/>
      <w:widowControl/>
      <w:suppressLineNumbers w:val="0"/>
      <w:suppressAutoHyphens/>
      <w:autoSpaceDE/>
      <w:autoSpaceDN w:val="0"/>
      <w:spacing w:before="0" w:beforeAutospacing="0" w:after="0" w:afterAutospacing="0"/>
      <w:ind w:left="0" w:right="0"/>
      <w:jc w:val="left"/>
    </w:pPr>
    <w:rPr>
      <w:rFonts w:hint="default" w:ascii="Times New Roman" w:hAnsi="Times New Roman" w:eastAsia="Times New Roman" w:cs="Times New Roman"/>
      <w:kern w:val="3"/>
      <w:sz w:val="24"/>
      <w:szCs w:val="24"/>
      <w:lang w:val="en-US" w:eastAsia="zh-CN" w:bidi="ar"/>
    </w:rPr>
  </w:style>
  <w:style w:type="paragraph" w:customStyle="1" w:styleId="36">
    <w:name w:val="Default Text"/>
    <w:basedOn w:val="1"/>
    <w:qFormat/>
    <w:uiPriority w:val="6"/>
    <w:pPr>
      <w:spacing w:before="0" w:after="200" w:line="200" w:lineRule="atLeast"/>
    </w:pPr>
    <w:rPr>
      <w:rFonts w:ascii="Calibri" w:hAnsi="Calibri" w:eastAsia="Calibri" w:cs="Calibri"/>
      <w:sz w:val="22"/>
      <w:szCs w:val="20"/>
      <w:lang w:val="en-US"/>
    </w:rPr>
  </w:style>
  <w:style w:type="paragraph" w:customStyle="1" w:styleId="37">
    <w:name w:val="Normal (Web)1"/>
    <w:basedOn w:val="1"/>
    <w:qFormat/>
    <w:uiPriority w:val="7"/>
    <w:pPr>
      <w:widowControl w:val="0"/>
      <w:suppressAutoHyphens w:val="0"/>
    </w:pPr>
    <w:rPr>
      <w:rFonts w:eastAsia="SimSun"/>
      <w:kern w:val="2"/>
      <w:lang w:val="en-US" w:eastAsia="zh-CN"/>
    </w:rPr>
  </w:style>
  <w:style w:type="character" w:customStyle="1" w:styleId="38">
    <w:name w:val="Body text_"/>
    <w:qFormat/>
    <w:uiPriority w:val="6"/>
    <w:rPr>
      <w:sz w:val="13"/>
      <w:szCs w:val="13"/>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2019-06-11T11:15:00Z</dcterms:created>
  <dc:creator>Acz-Ionela</dc:creator>
  <cp:lastModifiedBy>Acz-Ionela</cp:lastModifiedBy>
  <cp:lastPrinted>2023-03-29T12:28:00Z</cp:lastPrinted>
  <dcterms:modified xsi:type="dcterms:W3CDTF">2023-03-30T06:41:59Z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F988483F7A2E46568EC772BD44341B88</vt:lpwstr>
  </property>
</Properties>
</file>